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53C2" w14:textId="59CD6CA0" w:rsidR="00FD08BB" w:rsidRDefault="50C53004" w:rsidP="00B028E1">
      <w:pPr>
        <w:pStyle w:val="Ingenafstand"/>
        <w:rPr>
          <w:lang w:val="da-DK"/>
        </w:rPr>
      </w:pPr>
      <w:r w:rsidRPr="002A5D4D">
        <w:rPr>
          <w:rStyle w:val="Overskrift1Tegn"/>
          <w:color w:val="4F81BD" w:themeColor="accent1"/>
          <w:lang w:val="da-DK"/>
        </w:rPr>
        <w:t>K</w:t>
      </w:r>
      <w:r w:rsidR="468B1AA9" w:rsidRPr="002A5D4D">
        <w:rPr>
          <w:rStyle w:val="Overskrift1Tegn"/>
          <w:color w:val="4F81BD" w:themeColor="accent1"/>
          <w:lang w:val="da-DK"/>
        </w:rPr>
        <w:t xml:space="preserve">ommune eksempel på </w:t>
      </w:r>
      <w:r w:rsidR="6E426311" w:rsidRPr="002A5D4D">
        <w:rPr>
          <w:rStyle w:val="Overskrift1Tegn"/>
          <w:color w:val="4F81BD" w:themeColor="accent1"/>
          <w:lang w:val="da-DK"/>
        </w:rPr>
        <w:t>p</w:t>
      </w:r>
      <w:r w:rsidR="28F3840C" w:rsidRPr="002A5D4D">
        <w:rPr>
          <w:rStyle w:val="Overskrift1Tegn"/>
          <w:color w:val="4F81BD" w:themeColor="accent1"/>
          <w:lang w:val="da-DK"/>
        </w:rPr>
        <w:t>rocedure</w:t>
      </w:r>
      <w:r w:rsidR="2E3DC53E" w:rsidRPr="002A5D4D">
        <w:rPr>
          <w:rStyle w:val="Overskrift1Tegn"/>
          <w:color w:val="4F81BD" w:themeColor="accent1"/>
          <w:lang w:val="da-DK"/>
        </w:rPr>
        <w:t xml:space="preserve"> </w:t>
      </w:r>
      <w:r w:rsidR="28F3840C" w:rsidRPr="002A5D4D">
        <w:rPr>
          <w:rStyle w:val="Overskrift1Tegn"/>
          <w:color w:val="4F81BD" w:themeColor="accent1"/>
          <w:lang w:val="da-DK"/>
        </w:rPr>
        <w:t xml:space="preserve">for </w:t>
      </w:r>
      <w:r w:rsidR="4CDAE8B0" w:rsidRPr="002A5D4D">
        <w:rPr>
          <w:rStyle w:val="Overskrift1Tegn"/>
          <w:color w:val="4F81BD" w:themeColor="accent1"/>
          <w:lang w:val="da-DK"/>
        </w:rPr>
        <w:t>forsyningskædesikkerhed</w:t>
      </w:r>
      <w:r w:rsidR="758DAE93" w:rsidRPr="002A5D4D">
        <w:rPr>
          <w:rStyle w:val="Overskrift1Tegn"/>
          <w:color w:val="4F81BD" w:themeColor="accent1"/>
          <w:lang w:val="da-DK"/>
        </w:rPr>
        <w:t xml:space="preserve"> </w:t>
      </w:r>
      <w:r w:rsidR="00567744" w:rsidRPr="002A5D4D">
        <w:rPr>
          <w:rStyle w:val="Overskrift1Tegn"/>
          <w:color w:val="4F81BD" w:themeColor="accent1"/>
          <w:lang w:val="da-DK"/>
        </w:rPr>
        <w:br/>
      </w:r>
      <w:r w:rsidR="758DAE93" w:rsidRPr="002A5D4D">
        <w:rPr>
          <w:rStyle w:val="Overskrift1Tegn"/>
          <w:color w:val="4F81BD" w:themeColor="accent1"/>
          <w:lang w:val="da-DK"/>
        </w:rPr>
        <w:t xml:space="preserve">(jf. </w:t>
      </w:r>
      <w:r w:rsidR="758DAE93" w:rsidRPr="00EA48EB">
        <w:rPr>
          <w:rStyle w:val="Overskrift1Tegn"/>
          <w:color w:val="4F81BD" w:themeColor="accent1"/>
          <w:lang w:val="da-DK"/>
        </w:rPr>
        <w:t>NIS2 og SAMSIK)</w:t>
      </w:r>
      <w:r w:rsidR="00567744" w:rsidRPr="00CC1AF9">
        <w:rPr>
          <w:lang w:val="da-DK"/>
        </w:rPr>
        <w:br/>
      </w:r>
      <w:r w:rsidR="00567744" w:rsidRPr="00CC1AF9">
        <w:rPr>
          <w:lang w:val="da-DK"/>
        </w:rPr>
        <w:br/>
      </w:r>
      <w:r w:rsidR="04107E58" w:rsidRPr="2959BD62">
        <w:rPr>
          <w:rFonts w:ascii="Arial" w:hAnsi="Arial" w:cs="Arial"/>
          <w:i/>
          <w:iCs/>
          <w:lang w:val="da-DK"/>
        </w:rPr>
        <w:t>De</w:t>
      </w:r>
      <w:r w:rsidR="5B476555" w:rsidRPr="2959BD62">
        <w:rPr>
          <w:rFonts w:ascii="Arial" w:hAnsi="Arial" w:cs="Arial"/>
          <w:i/>
          <w:iCs/>
          <w:lang w:val="da-DK"/>
        </w:rPr>
        <w:t xml:space="preserve">nne </w:t>
      </w:r>
      <w:r w:rsidR="04107E58" w:rsidRPr="2959BD62">
        <w:rPr>
          <w:rFonts w:ascii="Arial" w:hAnsi="Arial" w:cs="Arial"/>
          <w:i/>
          <w:iCs/>
          <w:lang w:val="da-DK"/>
        </w:rPr>
        <w:t xml:space="preserve">disposition </w:t>
      </w:r>
      <w:r w:rsidR="3924430A" w:rsidRPr="2959BD62">
        <w:rPr>
          <w:rFonts w:ascii="Arial" w:hAnsi="Arial" w:cs="Arial"/>
          <w:i/>
          <w:iCs/>
          <w:lang w:val="da-DK"/>
        </w:rPr>
        <w:t xml:space="preserve">og medfølgende indhold </w:t>
      </w:r>
      <w:r w:rsidR="5B476555" w:rsidRPr="2959BD62">
        <w:rPr>
          <w:rFonts w:ascii="Arial" w:hAnsi="Arial" w:cs="Arial"/>
          <w:i/>
          <w:iCs/>
          <w:lang w:val="da-DK"/>
        </w:rPr>
        <w:t xml:space="preserve">er udarbejdet af en af de kommuner, som har været med </w:t>
      </w:r>
      <w:r w:rsidR="21FB2F05" w:rsidRPr="2959BD62">
        <w:rPr>
          <w:rFonts w:ascii="Arial" w:hAnsi="Arial" w:cs="Arial"/>
          <w:i/>
          <w:iCs/>
          <w:lang w:val="da-DK"/>
        </w:rPr>
        <w:t xml:space="preserve">i projektgruppen </w:t>
      </w:r>
      <w:r w:rsidR="619F8C97" w:rsidRPr="2959BD62">
        <w:rPr>
          <w:rFonts w:ascii="Arial" w:hAnsi="Arial" w:cs="Arial"/>
          <w:i/>
          <w:iCs/>
          <w:lang w:val="da-DK"/>
        </w:rPr>
        <w:t xml:space="preserve">vedr. </w:t>
      </w:r>
      <w:r w:rsidR="5B476555" w:rsidRPr="2959BD62">
        <w:rPr>
          <w:rFonts w:ascii="Arial" w:hAnsi="Arial" w:cs="Arial"/>
          <w:i/>
          <w:iCs/>
          <w:lang w:val="da-DK"/>
        </w:rPr>
        <w:t xml:space="preserve">kapitlet omkring forsyningskædesikkerhed. </w:t>
      </w:r>
      <w:r w:rsidR="00567744" w:rsidRPr="00CC1AF9">
        <w:rPr>
          <w:lang w:val="da-DK"/>
        </w:rPr>
        <w:br/>
      </w:r>
      <w:r w:rsidR="00567744" w:rsidRPr="00CC1AF9">
        <w:rPr>
          <w:lang w:val="da-DK"/>
        </w:rPr>
        <w:br/>
      </w:r>
      <w:r w:rsidR="0E97BB29" w:rsidRPr="2959BD62">
        <w:rPr>
          <w:rFonts w:ascii="Arial" w:hAnsi="Arial" w:cs="Arial"/>
          <w:i/>
          <w:iCs/>
          <w:lang w:val="da-DK"/>
        </w:rPr>
        <w:t xml:space="preserve">Formålet er at implementere en proaktiv </w:t>
      </w:r>
      <w:proofErr w:type="spellStart"/>
      <w:r w:rsidR="0E97BB29" w:rsidRPr="2959BD62">
        <w:rPr>
          <w:rFonts w:ascii="Arial" w:hAnsi="Arial" w:cs="Arial"/>
          <w:i/>
          <w:iCs/>
          <w:lang w:val="da-DK"/>
        </w:rPr>
        <w:t>tredieparts</w:t>
      </w:r>
      <w:proofErr w:type="spellEnd"/>
      <w:r w:rsidR="06AABBB0" w:rsidRPr="2959BD62">
        <w:rPr>
          <w:rFonts w:ascii="Arial" w:hAnsi="Arial" w:cs="Arial"/>
          <w:i/>
          <w:iCs/>
          <w:lang w:val="da-DK"/>
        </w:rPr>
        <w:t xml:space="preserve"> </w:t>
      </w:r>
      <w:r w:rsidR="0E97BB29" w:rsidRPr="2959BD62">
        <w:rPr>
          <w:rFonts w:ascii="Arial" w:hAnsi="Arial" w:cs="Arial"/>
          <w:i/>
          <w:iCs/>
          <w:lang w:val="da-DK"/>
        </w:rPr>
        <w:t>risikostyring</w:t>
      </w:r>
      <w:r w:rsidR="4CEB8D59" w:rsidRPr="2959BD62">
        <w:rPr>
          <w:rFonts w:ascii="Arial" w:hAnsi="Arial" w:cs="Arial"/>
          <w:i/>
          <w:iCs/>
          <w:lang w:val="da-DK"/>
        </w:rPr>
        <w:t>,</w:t>
      </w:r>
      <w:r w:rsidR="788E95E2" w:rsidRPr="2959BD62">
        <w:rPr>
          <w:rFonts w:ascii="Arial" w:hAnsi="Arial" w:cs="Arial"/>
          <w:i/>
          <w:iCs/>
          <w:lang w:val="da-DK"/>
        </w:rPr>
        <w:t xml:space="preserve"> som reducerer </w:t>
      </w:r>
      <w:r w:rsidR="544172E1" w:rsidRPr="2959BD62">
        <w:rPr>
          <w:rFonts w:ascii="Arial" w:hAnsi="Arial" w:cs="Arial"/>
          <w:i/>
          <w:iCs/>
          <w:lang w:val="da-DK"/>
        </w:rPr>
        <w:t xml:space="preserve">de </w:t>
      </w:r>
      <w:r w:rsidR="788E95E2" w:rsidRPr="2959BD62">
        <w:rPr>
          <w:rFonts w:ascii="Arial" w:hAnsi="Arial" w:cs="Arial"/>
          <w:i/>
          <w:iCs/>
          <w:lang w:val="da-DK"/>
        </w:rPr>
        <w:t>digitale risici.</w:t>
      </w:r>
      <w:r w:rsidR="129A6FB8" w:rsidRPr="2959BD62">
        <w:rPr>
          <w:rFonts w:ascii="Arial" w:hAnsi="Arial" w:cs="Arial"/>
          <w:i/>
          <w:iCs/>
          <w:lang w:val="da-DK"/>
        </w:rPr>
        <w:t xml:space="preserve"> </w:t>
      </w:r>
      <w:r w:rsidR="6F34CA5A" w:rsidRPr="2959BD62">
        <w:rPr>
          <w:rFonts w:ascii="Arial" w:hAnsi="Arial" w:cs="Arial"/>
          <w:i/>
          <w:iCs/>
          <w:lang w:val="da-DK"/>
        </w:rPr>
        <w:t xml:space="preserve">Leverandørvurderingen er baseret på </w:t>
      </w:r>
      <w:proofErr w:type="spellStart"/>
      <w:r w:rsidR="6F34CA5A" w:rsidRPr="2959BD62">
        <w:rPr>
          <w:rFonts w:ascii="Arial" w:hAnsi="Arial" w:cs="Arial"/>
          <w:i/>
          <w:iCs/>
          <w:lang w:val="da-DK"/>
        </w:rPr>
        <w:t>kritika</w:t>
      </w:r>
      <w:r w:rsidR="3903F2C9" w:rsidRPr="2959BD62">
        <w:rPr>
          <w:rFonts w:ascii="Arial" w:hAnsi="Arial" w:cs="Arial"/>
          <w:i/>
          <w:iCs/>
          <w:lang w:val="da-DK"/>
        </w:rPr>
        <w:t>li</w:t>
      </w:r>
      <w:r w:rsidR="5F52A25B" w:rsidRPr="2959BD62">
        <w:rPr>
          <w:rFonts w:ascii="Arial" w:hAnsi="Arial" w:cs="Arial"/>
          <w:i/>
          <w:iCs/>
          <w:lang w:val="da-DK"/>
        </w:rPr>
        <w:t>t</w:t>
      </w:r>
      <w:r w:rsidR="6F34CA5A" w:rsidRPr="2959BD62">
        <w:rPr>
          <w:rFonts w:ascii="Arial" w:hAnsi="Arial" w:cs="Arial"/>
          <w:i/>
          <w:iCs/>
          <w:lang w:val="da-DK"/>
        </w:rPr>
        <w:t>et</w:t>
      </w:r>
      <w:proofErr w:type="spellEnd"/>
      <w:r w:rsidR="6F34CA5A" w:rsidRPr="2959BD62">
        <w:rPr>
          <w:rFonts w:ascii="Arial" w:hAnsi="Arial" w:cs="Arial"/>
          <w:i/>
          <w:iCs/>
          <w:lang w:val="da-DK"/>
        </w:rPr>
        <w:t>, men p</w:t>
      </w:r>
      <w:r w:rsidR="74AF22F6" w:rsidRPr="2959BD62">
        <w:rPr>
          <w:rFonts w:ascii="Arial" w:hAnsi="Arial" w:cs="Arial"/>
          <w:i/>
          <w:iCs/>
          <w:lang w:val="da-DK"/>
        </w:rPr>
        <w:t xml:space="preserve">roceduren </w:t>
      </w:r>
      <w:r w:rsidR="639B2B04" w:rsidRPr="2959BD62">
        <w:rPr>
          <w:rFonts w:ascii="Arial" w:hAnsi="Arial" w:cs="Arial"/>
          <w:i/>
          <w:iCs/>
          <w:lang w:val="da-DK"/>
        </w:rPr>
        <w:t xml:space="preserve">skal sikre, at også </w:t>
      </w:r>
      <w:r w:rsidR="15EBCEC8" w:rsidRPr="2959BD62">
        <w:rPr>
          <w:rFonts w:ascii="Arial" w:hAnsi="Arial" w:cs="Arial"/>
          <w:i/>
          <w:iCs/>
          <w:lang w:val="da-DK"/>
        </w:rPr>
        <w:t xml:space="preserve">tilsyneladende ubetydelige leverandører </w:t>
      </w:r>
      <w:r w:rsidR="3B854656" w:rsidRPr="2959BD62">
        <w:rPr>
          <w:rFonts w:ascii="Arial" w:hAnsi="Arial" w:cs="Arial"/>
          <w:i/>
          <w:iCs/>
          <w:lang w:val="da-DK"/>
        </w:rPr>
        <w:t>vurderes</w:t>
      </w:r>
      <w:r w:rsidR="3A85FC87" w:rsidRPr="2959BD62">
        <w:rPr>
          <w:rFonts w:ascii="Arial" w:hAnsi="Arial" w:cs="Arial"/>
          <w:i/>
          <w:iCs/>
          <w:lang w:val="da-DK"/>
        </w:rPr>
        <w:t xml:space="preserve"> og håndteres</w:t>
      </w:r>
      <w:r w:rsidR="3B854656" w:rsidRPr="2959BD62">
        <w:rPr>
          <w:rFonts w:ascii="Arial" w:hAnsi="Arial" w:cs="Arial"/>
          <w:i/>
          <w:iCs/>
          <w:lang w:val="da-DK"/>
        </w:rPr>
        <w:t xml:space="preserve">, da alle </w:t>
      </w:r>
      <w:r w:rsidR="2C654E2A" w:rsidRPr="2959BD62">
        <w:rPr>
          <w:rFonts w:ascii="Arial" w:hAnsi="Arial" w:cs="Arial"/>
          <w:i/>
          <w:iCs/>
          <w:lang w:val="da-DK"/>
        </w:rPr>
        <w:t>afhængigheder og sårbarheder i forsyningskæden</w:t>
      </w:r>
      <w:r w:rsidR="63C9F093" w:rsidRPr="2959BD62">
        <w:rPr>
          <w:rFonts w:ascii="Arial" w:hAnsi="Arial" w:cs="Arial"/>
          <w:i/>
          <w:iCs/>
          <w:lang w:val="da-DK"/>
        </w:rPr>
        <w:t xml:space="preserve"> kan </w:t>
      </w:r>
      <w:r w:rsidR="06DEEF5D" w:rsidRPr="2959BD62">
        <w:rPr>
          <w:rFonts w:ascii="Arial" w:hAnsi="Arial" w:cs="Arial"/>
          <w:i/>
          <w:iCs/>
          <w:lang w:val="da-DK"/>
        </w:rPr>
        <w:t>være</w:t>
      </w:r>
      <w:r w:rsidR="63C9F093" w:rsidRPr="2959BD62">
        <w:rPr>
          <w:rFonts w:ascii="Arial" w:hAnsi="Arial" w:cs="Arial"/>
          <w:i/>
          <w:iCs/>
          <w:lang w:val="da-DK"/>
        </w:rPr>
        <w:t xml:space="preserve"> årsag til alvorlige sikkerhedsbrud</w:t>
      </w:r>
      <w:r w:rsidR="2C654E2A" w:rsidRPr="2959BD62">
        <w:rPr>
          <w:rFonts w:ascii="Arial" w:hAnsi="Arial" w:cs="Arial"/>
          <w:i/>
          <w:iCs/>
          <w:lang w:val="da-DK"/>
        </w:rPr>
        <w:t>.</w:t>
      </w:r>
      <w:r w:rsidR="00567744" w:rsidRPr="00CC1AF9">
        <w:rPr>
          <w:lang w:val="da-DK"/>
        </w:rPr>
        <w:br/>
      </w:r>
      <w:r w:rsidR="00567744" w:rsidRPr="00CC1AF9">
        <w:rPr>
          <w:lang w:val="da-DK"/>
        </w:rPr>
        <w:br/>
      </w:r>
      <w:r w:rsidR="54CF8A99" w:rsidRPr="2959BD62">
        <w:rPr>
          <w:rFonts w:ascii="Arial" w:hAnsi="Arial" w:cs="Arial"/>
          <w:i/>
          <w:iCs/>
          <w:lang w:val="da-DK"/>
        </w:rPr>
        <w:t xml:space="preserve">Dokumentet kan, </w:t>
      </w:r>
      <w:r w:rsidR="6E426311" w:rsidRPr="2959BD62">
        <w:rPr>
          <w:rFonts w:ascii="Arial" w:hAnsi="Arial" w:cs="Arial"/>
          <w:i/>
          <w:iCs/>
          <w:lang w:val="da-DK"/>
        </w:rPr>
        <w:t xml:space="preserve">sammen med </w:t>
      </w:r>
      <w:r w:rsidR="0C0AAE50" w:rsidRPr="2959BD62">
        <w:rPr>
          <w:rFonts w:ascii="Arial" w:hAnsi="Arial" w:cs="Arial"/>
          <w:i/>
          <w:iCs/>
          <w:lang w:val="da-DK"/>
        </w:rPr>
        <w:t xml:space="preserve">drejebogen, </w:t>
      </w:r>
      <w:r w:rsidR="04107E58" w:rsidRPr="2959BD62">
        <w:rPr>
          <w:rFonts w:ascii="Arial" w:hAnsi="Arial" w:cs="Arial"/>
          <w:i/>
          <w:iCs/>
          <w:lang w:val="da-DK"/>
        </w:rPr>
        <w:t xml:space="preserve">bruges </w:t>
      </w:r>
      <w:r w:rsidR="6238744A" w:rsidRPr="2959BD62">
        <w:rPr>
          <w:rFonts w:ascii="Arial" w:hAnsi="Arial" w:cs="Arial"/>
          <w:i/>
          <w:iCs/>
          <w:lang w:val="da-DK"/>
        </w:rPr>
        <w:t xml:space="preserve">som inspiration til </w:t>
      </w:r>
      <w:r w:rsidR="51694EBA" w:rsidRPr="2959BD62">
        <w:rPr>
          <w:rFonts w:ascii="Arial" w:hAnsi="Arial" w:cs="Arial"/>
          <w:i/>
          <w:iCs/>
          <w:lang w:val="da-DK"/>
        </w:rPr>
        <w:t xml:space="preserve">udarbejdelse af </w:t>
      </w:r>
      <w:r w:rsidR="6238744A" w:rsidRPr="2959BD62">
        <w:rPr>
          <w:rFonts w:ascii="Arial" w:hAnsi="Arial" w:cs="Arial"/>
          <w:i/>
          <w:iCs/>
          <w:lang w:val="da-DK"/>
        </w:rPr>
        <w:t xml:space="preserve">egen procedure for forsyningskædesikkerhed. </w:t>
      </w:r>
      <w:r w:rsidR="00567744" w:rsidRPr="00CC1AF9">
        <w:rPr>
          <w:lang w:val="da-DK"/>
        </w:rPr>
        <w:br/>
      </w:r>
    </w:p>
    <w:p w14:paraId="4811BEDD" w14:textId="0C11803C" w:rsidR="008214AF" w:rsidRPr="00D95724" w:rsidRDefault="00BE087D" w:rsidP="00B028E1">
      <w:pPr>
        <w:pStyle w:val="Overskrift2"/>
        <w:rPr>
          <w:lang w:val="da-DK"/>
        </w:rPr>
      </w:pPr>
      <w:r w:rsidRPr="00D95724">
        <w:rPr>
          <w:lang w:val="da-DK"/>
        </w:rPr>
        <w:t>Formål</w:t>
      </w:r>
    </w:p>
    <w:p w14:paraId="0A0E9545" w14:textId="3B3B6BC1" w:rsidR="005F4750" w:rsidRPr="00D95724" w:rsidRDefault="008471CE" w:rsidP="00B028E1">
      <w:pPr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Formålet med proceduren er a</w:t>
      </w:r>
      <w:r w:rsidR="005F4750" w:rsidRPr="00D95724">
        <w:rPr>
          <w:rFonts w:ascii="Arial" w:hAnsi="Arial" w:cs="Arial"/>
          <w:lang w:val="da-DK"/>
        </w:rPr>
        <w:t>t sikre:</w:t>
      </w:r>
    </w:p>
    <w:p w14:paraId="6BD3EE3D" w14:textId="7698C88D" w:rsidR="008214AF" w:rsidRPr="003F7E8F" w:rsidRDefault="005F4750" w:rsidP="003F7E8F">
      <w:pPr>
        <w:pStyle w:val="Listeafsnit"/>
        <w:numPr>
          <w:ilvl w:val="0"/>
          <w:numId w:val="11"/>
        </w:numPr>
        <w:tabs>
          <w:tab w:val="num" w:pos="720"/>
        </w:tabs>
        <w:rPr>
          <w:rFonts w:ascii="Arial" w:hAnsi="Arial" w:cs="Arial"/>
          <w:lang w:val="da-DK"/>
        </w:rPr>
      </w:pPr>
      <w:r w:rsidRPr="003F7E8F">
        <w:rPr>
          <w:rFonts w:ascii="Arial" w:hAnsi="Arial" w:cs="Arial"/>
          <w:lang w:val="da-DK"/>
        </w:rPr>
        <w:t>E</w:t>
      </w:r>
      <w:r w:rsidR="003505D8" w:rsidRPr="003F7E8F">
        <w:rPr>
          <w:rFonts w:ascii="Arial" w:hAnsi="Arial" w:cs="Arial"/>
          <w:lang w:val="da-DK"/>
        </w:rPr>
        <w:t xml:space="preserve">n ensartet, risikobaseret og dokumenteret proces for </w:t>
      </w:r>
      <w:r w:rsidR="00C027E2" w:rsidRPr="003F7E8F">
        <w:rPr>
          <w:rFonts w:ascii="Arial" w:hAnsi="Arial" w:cs="Arial"/>
          <w:lang w:val="da-DK"/>
        </w:rPr>
        <w:t xml:space="preserve">kontrakt- og </w:t>
      </w:r>
      <w:r w:rsidR="003505D8" w:rsidRPr="003F7E8F">
        <w:rPr>
          <w:rFonts w:ascii="Arial" w:hAnsi="Arial" w:cs="Arial"/>
          <w:lang w:val="da-DK"/>
        </w:rPr>
        <w:t>leverandørstyring</w:t>
      </w:r>
      <w:r w:rsidR="00245BC5" w:rsidRPr="003F7E8F">
        <w:rPr>
          <w:rFonts w:ascii="Arial" w:hAnsi="Arial" w:cs="Arial"/>
          <w:lang w:val="da-DK"/>
        </w:rPr>
        <w:t xml:space="preserve"> i kommune</w:t>
      </w:r>
      <w:r w:rsidR="00764061" w:rsidRPr="003F7E8F">
        <w:rPr>
          <w:rFonts w:ascii="Arial" w:hAnsi="Arial" w:cs="Arial"/>
          <w:lang w:val="da-DK"/>
        </w:rPr>
        <w:t>n</w:t>
      </w:r>
      <w:r w:rsidR="003505D8" w:rsidRPr="003F7E8F">
        <w:rPr>
          <w:rFonts w:ascii="Arial" w:hAnsi="Arial" w:cs="Arial"/>
          <w:lang w:val="da-DK"/>
        </w:rPr>
        <w:t>.</w:t>
      </w:r>
    </w:p>
    <w:p w14:paraId="3C677EB7" w14:textId="0E2B8352" w:rsidR="008214AF" w:rsidRPr="003F7E8F" w:rsidRDefault="005F4750" w:rsidP="003F7E8F">
      <w:pPr>
        <w:pStyle w:val="Listeafsnit"/>
        <w:numPr>
          <w:ilvl w:val="0"/>
          <w:numId w:val="11"/>
        </w:numPr>
        <w:tabs>
          <w:tab w:val="num" w:pos="1440"/>
        </w:tabs>
        <w:rPr>
          <w:rFonts w:ascii="Arial" w:hAnsi="Arial" w:cs="Arial"/>
          <w:lang w:val="da-DK"/>
        </w:rPr>
      </w:pPr>
      <w:r w:rsidRPr="003F7E8F">
        <w:rPr>
          <w:rFonts w:ascii="Arial" w:hAnsi="Arial" w:cs="Arial"/>
          <w:lang w:val="da-DK"/>
        </w:rPr>
        <w:t>O</w:t>
      </w:r>
      <w:r w:rsidR="003505D8" w:rsidRPr="003F7E8F">
        <w:rPr>
          <w:rFonts w:ascii="Arial" w:hAnsi="Arial" w:cs="Arial"/>
          <w:lang w:val="da-DK"/>
        </w:rPr>
        <w:t>verholdelse af NIS2-</w:t>
      </w:r>
      <w:r w:rsidR="00245BC5" w:rsidRPr="003F7E8F">
        <w:rPr>
          <w:rFonts w:ascii="Arial" w:hAnsi="Arial" w:cs="Arial"/>
          <w:lang w:val="da-DK"/>
        </w:rPr>
        <w:t>krav</w:t>
      </w:r>
      <w:r w:rsidR="003505D8" w:rsidRPr="003F7E8F">
        <w:rPr>
          <w:rFonts w:ascii="Arial" w:hAnsi="Arial" w:cs="Arial"/>
          <w:lang w:val="da-DK"/>
        </w:rPr>
        <w:t xml:space="preserve"> om forsyningskædesikkerhed</w:t>
      </w:r>
      <w:r w:rsidR="00C45450" w:rsidRPr="003F7E8F">
        <w:rPr>
          <w:rFonts w:ascii="Arial" w:hAnsi="Arial" w:cs="Arial"/>
          <w:lang w:val="da-DK"/>
        </w:rPr>
        <w:t xml:space="preserve"> samt GDPR forordningen</w:t>
      </w:r>
      <w:r w:rsidR="00973ECC" w:rsidRPr="003F7E8F">
        <w:rPr>
          <w:rFonts w:ascii="Arial" w:hAnsi="Arial" w:cs="Arial"/>
          <w:lang w:val="da-DK"/>
        </w:rPr>
        <w:t>s krav om beskyttelses af persondata</w:t>
      </w:r>
      <w:r w:rsidR="003505D8" w:rsidRPr="003F7E8F">
        <w:rPr>
          <w:rFonts w:ascii="Arial" w:hAnsi="Arial" w:cs="Arial"/>
          <w:lang w:val="da-DK"/>
        </w:rPr>
        <w:t>.</w:t>
      </w:r>
    </w:p>
    <w:p w14:paraId="69750353" w14:textId="5934B322" w:rsidR="008214AF" w:rsidRPr="003F7E8F" w:rsidRDefault="00585C62" w:rsidP="003F7E8F">
      <w:pPr>
        <w:pStyle w:val="Listeafsnit"/>
        <w:numPr>
          <w:ilvl w:val="0"/>
          <w:numId w:val="11"/>
        </w:numPr>
        <w:tabs>
          <w:tab w:val="num" w:pos="1440"/>
        </w:tabs>
        <w:rPr>
          <w:rFonts w:ascii="Arial" w:hAnsi="Arial" w:cs="Arial"/>
          <w:lang w:val="da-DK"/>
        </w:rPr>
      </w:pPr>
      <w:r w:rsidRPr="003F7E8F">
        <w:rPr>
          <w:rFonts w:ascii="Arial" w:hAnsi="Arial" w:cs="Arial"/>
          <w:lang w:val="da-DK"/>
        </w:rPr>
        <w:t>A</w:t>
      </w:r>
      <w:r w:rsidR="003505D8" w:rsidRPr="003F7E8F">
        <w:rPr>
          <w:rFonts w:ascii="Arial" w:hAnsi="Arial" w:cs="Arial"/>
          <w:lang w:val="da-DK"/>
        </w:rPr>
        <w:t>t risici vurderes før kontraktindgåelse og følges løbende i hele leverandørens livscyklus.</w:t>
      </w:r>
      <w:r w:rsidR="00521B1A" w:rsidRPr="003F7E8F">
        <w:rPr>
          <w:rFonts w:ascii="Arial" w:hAnsi="Arial" w:cs="Arial"/>
          <w:lang w:val="da-DK"/>
        </w:rPr>
        <w:t xml:space="preserve"> </w:t>
      </w:r>
    </w:p>
    <w:p w14:paraId="7559088A" w14:textId="3C2E40A7" w:rsidR="00956EEF" w:rsidRDefault="00DB744E" w:rsidP="003F7E8F">
      <w:pPr>
        <w:pStyle w:val="Listeafsnit"/>
        <w:numPr>
          <w:ilvl w:val="0"/>
          <w:numId w:val="11"/>
        </w:numPr>
        <w:tabs>
          <w:tab w:val="num" w:pos="1440"/>
        </w:tabs>
        <w:rPr>
          <w:rFonts w:ascii="Arial" w:hAnsi="Arial" w:cs="Arial"/>
          <w:lang w:val="da-DK"/>
        </w:rPr>
      </w:pPr>
      <w:r w:rsidRPr="003F7E8F">
        <w:rPr>
          <w:rFonts w:ascii="Arial" w:hAnsi="Arial" w:cs="Arial"/>
          <w:lang w:val="da-DK"/>
        </w:rPr>
        <w:t>N</w:t>
      </w:r>
      <w:r w:rsidR="00956EEF" w:rsidRPr="003F7E8F">
        <w:rPr>
          <w:rFonts w:ascii="Arial" w:hAnsi="Arial" w:cs="Arial"/>
          <w:lang w:val="da-DK"/>
        </w:rPr>
        <w:t xml:space="preserve">edlukning af </w:t>
      </w:r>
      <w:r w:rsidRPr="003F7E8F">
        <w:rPr>
          <w:rFonts w:ascii="Arial" w:hAnsi="Arial" w:cs="Arial"/>
          <w:lang w:val="da-DK"/>
        </w:rPr>
        <w:t xml:space="preserve">leverancen/kontrakten – herunder fjernelse af adgange mv. </w:t>
      </w:r>
    </w:p>
    <w:p w14:paraId="575CBD2A" w14:textId="77777777" w:rsidR="00B20EB7" w:rsidRPr="003F7E8F" w:rsidRDefault="00B20EB7" w:rsidP="00B20EB7">
      <w:pPr>
        <w:pStyle w:val="Listeafsnit"/>
        <w:tabs>
          <w:tab w:val="num" w:pos="1440"/>
        </w:tabs>
        <w:rPr>
          <w:rFonts w:ascii="Arial" w:hAnsi="Arial" w:cs="Arial"/>
          <w:lang w:val="da-DK"/>
        </w:rPr>
      </w:pPr>
    </w:p>
    <w:p w14:paraId="490D86FB" w14:textId="67F3E053" w:rsidR="008214AF" w:rsidRPr="00CC1AF9" w:rsidRDefault="003505D8" w:rsidP="003F7E8F">
      <w:pPr>
        <w:pStyle w:val="Overskrift2"/>
        <w:rPr>
          <w:lang w:val="da-DK"/>
        </w:rPr>
      </w:pPr>
      <w:r w:rsidRPr="00CC1AF9">
        <w:rPr>
          <w:lang w:val="da-DK"/>
        </w:rPr>
        <w:t>Anvendelsesområde og definition</w:t>
      </w:r>
    </w:p>
    <w:p w14:paraId="4BD72AC6" w14:textId="502EB565" w:rsidR="00822EE7" w:rsidRPr="00D95724" w:rsidRDefault="3917007F" w:rsidP="003F7E8F">
      <w:pPr>
        <w:tabs>
          <w:tab w:val="num" w:pos="2160"/>
        </w:tabs>
        <w:rPr>
          <w:rFonts w:ascii="Arial" w:hAnsi="Arial" w:cs="Arial"/>
          <w:lang w:val="da-DK"/>
        </w:rPr>
      </w:pPr>
      <w:r w:rsidRPr="2959BD62">
        <w:rPr>
          <w:rFonts w:ascii="Arial" w:hAnsi="Arial" w:cs="Arial"/>
          <w:lang w:val="da-DK"/>
        </w:rPr>
        <w:t xml:space="preserve">Følgende </w:t>
      </w:r>
      <w:r w:rsidR="7EE889C8" w:rsidRPr="2959BD62">
        <w:rPr>
          <w:rFonts w:ascii="Arial" w:hAnsi="Arial" w:cs="Arial"/>
          <w:lang w:val="da-DK"/>
        </w:rPr>
        <w:t xml:space="preserve">procedure </w:t>
      </w:r>
      <w:r w:rsidRPr="2959BD62">
        <w:rPr>
          <w:rFonts w:ascii="Arial" w:hAnsi="Arial" w:cs="Arial"/>
          <w:lang w:val="da-DK"/>
        </w:rPr>
        <w:t xml:space="preserve">gælder </w:t>
      </w:r>
      <w:r w:rsidR="7EE889C8" w:rsidRPr="2959BD62">
        <w:rPr>
          <w:rFonts w:ascii="Arial" w:hAnsi="Arial" w:cs="Arial"/>
          <w:lang w:val="da-DK"/>
        </w:rPr>
        <w:t xml:space="preserve">for </w:t>
      </w:r>
      <w:r w:rsidRPr="2959BD62">
        <w:rPr>
          <w:rFonts w:ascii="Arial" w:hAnsi="Arial" w:cs="Arial"/>
          <w:lang w:val="da-DK"/>
        </w:rPr>
        <w:t xml:space="preserve">alle anskaffelser til </w:t>
      </w:r>
      <w:r w:rsidR="7EE889C8" w:rsidRPr="2959BD62">
        <w:rPr>
          <w:rFonts w:ascii="Arial" w:hAnsi="Arial" w:cs="Arial"/>
          <w:lang w:val="da-DK"/>
        </w:rPr>
        <w:t>kommune</w:t>
      </w:r>
      <w:r w:rsidRPr="2959BD62">
        <w:rPr>
          <w:rFonts w:ascii="Arial" w:hAnsi="Arial" w:cs="Arial"/>
          <w:lang w:val="da-DK"/>
        </w:rPr>
        <w:t xml:space="preserve">, som vurderes at vedrøre </w:t>
      </w:r>
      <w:r w:rsidR="7582AFFC" w:rsidRPr="2959BD62">
        <w:rPr>
          <w:rFonts w:ascii="Arial" w:hAnsi="Arial" w:cs="Arial"/>
          <w:lang w:val="da-DK"/>
        </w:rPr>
        <w:t>forsyningskædesikkerhed omfattet af NIS2</w:t>
      </w:r>
      <w:r w:rsidR="452AB231" w:rsidRPr="2959BD62">
        <w:rPr>
          <w:rFonts w:ascii="Arial" w:hAnsi="Arial" w:cs="Arial"/>
          <w:lang w:val="da-DK"/>
        </w:rPr>
        <w:t>-loven</w:t>
      </w:r>
      <w:r w:rsidR="05EC09BE" w:rsidRPr="2959BD62">
        <w:rPr>
          <w:rFonts w:ascii="Arial" w:hAnsi="Arial" w:cs="Arial"/>
          <w:lang w:val="da-DK"/>
        </w:rPr>
        <w:t xml:space="preserve"> </w:t>
      </w:r>
      <w:r w:rsidR="3D219DA7" w:rsidRPr="2959BD62">
        <w:rPr>
          <w:rFonts w:ascii="Arial" w:hAnsi="Arial" w:cs="Arial"/>
          <w:lang w:val="da-DK"/>
        </w:rPr>
        <w:t xml:space="preserve">og </w:t>
      </w:r>
      <w:r w:rsidR="00CC1AF9" w:rsidRPr="2959BD62">
        <w:rPr>
          <w:rFonts w:ascii="Arial" w:hAnsi="Arial" w:cs="Arial"/>
          <w:lang w:val="da-DK"/>
        </w:rPr>
        <w:t>GDPR-forordningen</w:t>
      </w:r>
      <w:r w:rsidR="20D83B57" w:rsidRPr="2959BD62">
        <w:rPr>
          <w:rFonts w:ascii="Arial" w:hAnsi="Arial" w:cs="Arial"/>
          <w:lang w:val="da-DK"/>
        </w:rPr>
        <w:t xml:space="preserve"> </w:t>
      </w:r>
      <w:r w:rsidR="05EC09BE" w:rsidRPr="2959BD62">
        <w:rPr>
          <w:rFonts w:ascii="Arial" w:hAnsi="Arial" w:cs="Arial"/>
          <w:lang w:val="da-DK"/>
        </w:rPr>
        <w:t>herunder, men ikke udtømmende</w:t>
      </w:r>
      <w:r w:rsidR="3E9795AA" w:rsidRPr="2959BD62">
        <w:rPr>
          <w:rFonts w:ascii="Arial" w:hAnsi="Arial" w:cs="Arial"/>
          <w:lang w:val="da-DK"/>
        </w:rPr>
        <w:t xml:space="preserve">; </w:t>
      </w:r>
      <w:r w:rsidR="65CEE1B7" w:rsidRPr="2959BD62">
        <w:rPr>
          <w:rFonts w:ascii="Arial" w:hAnsi="Arial" w:cs="Arial"/>
          <w:lang w:val="da-DK"/>
        </w:rPr>
        <w:t>It-</w:t>
      </w:r>
      <w:r w:rsidR="3E9795AA" w:rsidRPr="2959BD62">
        <w:rPr>
          <w:rFonts w:ascii="Arial" w:hAnsi="Arial" w:cs="Arial"/>
          <w:lang w:val="da-DK"/>
        </w:rPr>
        <w:t>systemer, applikationer, add-ons, cloudtjenester</w:t>
      </w:r>
      <w:r w:rsidR="435AB821" w:rsidRPr="2959BD62">
        <w:rPr>
          <w:rFonts w:ascii="Arial" w:hAnsi="Arial" w:cs="Arial"/>
          <w:lang w:val="da-DK"/>
        </w:rPr>
        <w:t>.</w:t>
      </w:r>
      <w:r w:rsidR="5F52564D" w:rsidRPr="2959BD62">
        <w:rPr>
          <w:rFonts w:ascii="Arial" w:hAnsi="Arial" w:cs="Arial"/>
          <w:lang w:val="da-DK"/>
        </w:rPr>
        <w:t xml:space="preserve"> </w:t>
      </w:r>
    </w:p>
    <w:p w14:paraId="78409BEE" w14:textId="519D6019" w:rsidR="00D60D87" w:rsidRPr="00D95724" w:rsidRDefault="00D60D87" w:rsidP="003F7E8F">
      <w:pPr>
        <w:tabs>
          <w:tab w:val="num" w:pos="216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 xml:space="preserve">Omfattet er også kontrakter </w:t>
      </w:r>
      <w:r w:rsidR="006B0F6E" w:rsidRPr="00D95724">
        <w:rPr>
          <w:rFonts w:ascii="Arial" w:hAnsi="Arial" w:cs="Arial"/>
          <w:lang w:val="da-DK"/>
        </w:rPr>
        <w:t>vedr.</w:t>
      </w:r>
      <w:r w:rsidRPr="00D95724">
        <w:rPr>
          <w:rFonts w:ascii="Arial" w:hAnsi="Arial" w:cs="Arial"/>
          <w:lang w:val="da-DK"/>
        </w:rPr>
        <w:t xml:space="preserve"> fysiske produkter, f.eks. fødevarer til udsatte borgere, i det omfang, at der er en væsentlig digital afhængighed til net</w:t>
      </w:r>
      <w:r w:rsidR="00467827" w:rsidRPr="00D95724">
        <w:rPr>
          <w:rFonts w:ascii="Arial" w:hAnsi="Arial" w:cs="Arial"/>
          <w:lang w:val="da-DK"/>
        </w:rPr>
        <w:t>-</w:t>
      </w:r>
      <w:r w:rsidRPr="00D95724">
        <w:rPr>
          <w:rFonts w:ascii="Arial" w:hAnsi="Arial" w:cs="Arial"/>
          <w:lang w:val="da-DK"/>
        </w:rPr>
        <w:t xml:space="preserve"> og informationssystemer.</w:t>
      </w:r>
    </w:p>
    <w:p w14:paraId="4AE6F0DF" w14:textId="77777777" w:rsidR="008214AF" w:rsidRPr="00D95724" w:rsidRDefault="003505D8" w:rsidP="003F7E8F">
      <w:pPr>
        <w:tabs>
          <w:tab w:val="num" w:pos="144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Gælder uanset kontraktstørrelse og udbudsretlige tærskelværdier.</w:t>
      </w:r>
    </w:p>
    <w:p w14:paraId="102D9E64" w14:textId="741A1EFB" w:rsidR="00872602" w:rsidRPr="00D95724" w:rsidRDefault="003505D8" w:rsidP="003F7E8F">
      <w:pPr>
        <w:tabs>
          <w:tab w:val="num" w:pos="216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Omfatter både centrale og decentrale anskaffelser</w:t>
      </w:r>
      <w:r w:rsidR="0031274F" w:rsidRPr="00D95724">
        <w:rPr>
          <w:rFonts w:ascii="Arial" w:hAnsi="Arial" w:cs="Arial"/>
          <w:lang w:val="da-DK"/>
        </w:rPr>
        <w:t xml:space="preserve"> i </w:t>
      </w:r>
      <w:r w:rsidR="00CF47E5" w:rsidRPr="00D95724">
        <w:rPr>
          <w:rFonts w:ascii="Arial" w:hAnsi="Arial" w:cs="Arial"/>
          <w:lang w:val="da-DK"/>
        </w:rPr>
        <w:t>k</w:t>
      </w:r>
      <w:r w:rsidR="0031274F" w:rsidRPr="00D95724">
        <w:rPr>
          <w:rFonts w:ascii="Arial" w:hAnsi="Arial" w:cs="Arial"/>
          <w:lang w:val="da-DK"/>
        </w:rPr>
        <w:t>ommune</w:t>
      </w:r>
      <w:r w:rsidR="00CF47E5" w:rsidRPr="00D95724">
        <w:rPr>
          <w:rFonts w:ascii="Arial" w:hAnsi="Arial" w:cs="Arial"/>
          <w:lang w:val="da-DK"/>
        </w:rPr>
        <w:t>n</w:t>
      </w:r>
      <w:r w:rsidRPr="00D95724">
        <w:rPr>
          <w:rFonts w:ascii="Arial" w:hAnsi="Arial" w:cs="Arial"/>
          <w:lang w:val="da-DK"/>
        </w:rPr>
        <w:t>.</w:t>
      </w:r>
    </w:p>
    <w:p w14:paraId="18B3675E" w14:textId="4B6DA982" w:rsidR="008214AF" w:rsidRDefault="78988872" w:rsidP="003F7E8F">
      <w:pPr>
        <w:tabs>
          <w:tab w:val="num" w:pos="1800"/>
        </w:tabs>
        <w:rPr>
          <w:rFonts w:ascii="Arial" w:hAnsi="Arial" w:cs="Arial"/>
          <w:lang w:val="da-DK"/>
        </w:rPr>
      </w:pPr>
      <w:r w:rsidRPr="2959BD62">
        <w:rPr>
          <w:rFonts w:ascii="Arial" w:hAnsi="Arial" w:cs="Arial"/>
          <w:lang w:val="da-DK"/>
        </w:rPr>
        <w:t>O</w:t>
      </w:r>
      <w:r w:rsidR="6A852437" w:rsidRPr="2959BD62">
        <w:rPr>
          <w:rFonts w:ascii="Arial" w:hAnsi="Arial" w:cs="Arial"/>
          <w:lang w:val="da-DK"/>
        </w:rPr>
        <w:t>mhandler udelukkende sikkerhedsrelaterede aspekter af kontrakt- og leverandørstyring</w:t>
      </w:r>
      <w:r w:rsidRPr="2959BD62">
        <w:rPr>
          <w:rFonts w:ascii="Arial" w:hAnsi="Arial" w:cs="Arial"/>
          <w:lang w:val="da-DK"/>
        </w:rPr>
        <w:t>,</w:t>
      </w:r>
      <w:r w:rsidR="6A852437" w:rsidRPr="2959BD62">
        <w:rPr>
          <w:rFonts w:ascii="Arial" w:hAnsi="Arial" w:cs="Arial"/>
          <w:lang w:val="da-DK"/>
        </w:rPr>
        <w:t xml:space="preserve"> og omhandler dermed ikke øvrige forhold vedr. kontraktstyring</w:t>
      </w:r>
      <w:r w:rsidR="47089CD9" w:rsidRPr="2959BD62">
        <w:rPr>
          <w:rFonts w:ascii="Arial" w:hAnsi="Arial" w:cs="Arial"/>
          <w:lang w:val="da-DK"/>
        </w:rPr>
        <w:t>.</w:t>
      </w:r>
    </w:p>
    <w:p w14:paraId="4C495533" w14:textId="238C9D2F" w:rsidR="2959BD62" w:rsidRDefault="2959BD62" w:rsidP="2959BD62">
      <w:pPr>
        <w:pStyle w:val="Overskrift2"/>
        <w:rPr>
          <w:lang w:val="da-DK"/>
        </w:rPr>
      </w:pPr>
    </w:p>
    <w:p w14:paraId="46AD2392" w14:textId="77777777" w:rsidR="00270E6E" w:rsidRPr="00270E6E" w:rsidRDefault="00270E6E" w:rsidP="00270E6E">
      <w:pPr>
        <w:rPr>
          <w:lang w:val="da-DK"/>
        </w:rPr>
      </w:pPr>
    </w:p>
    <w:p w14:paraId="35913826" w14:textId="69015836" w:rsidR="008214AF" w:rsidRPr="00B20EB7" w:rsidRDefault="003505D8" w:rsidP="00B20EB7">
      <w:pPr>
        <w:pStyle w:val="Overskrift2"/>
      </w:pPr>
      <w:r w:rsidRPr="00B20EB7">
        <w:lastRenderedPageBreak/>
        <w:t xml:space="preserve">Lov- og </w:t>
      </w:r>
      <w:proofErr w:type="spellStart"/>
      <w:r w:rsidRPr="00B20EB7">
        <w:t>referencegrundlag</w:t>
      </w:r>
      <w:proofErr w:type="spellEnd"/>
    </w:p>
    <w:p w14:paraId="6E7A75A5" w14:textId="77777777" w:rsidR="00B20EB7" w:rsidRDefault="003505D8" w:rsidP="00B20EB7">
      <w:pPr>
        <w:pStyle w:val="Listeafsnit"/>
        <w:numPr>
          <w:ilvl w:val="0"/>
          <w:numId w:val="12"/>
        </w:numPr>
        <w:tabs>
          <w:tab w:val="num" w:pos="2160"/>
        </w:tabs>
        <w:rPr>
          <w:rFonts w:ascii="Arial" w:hAnsi="Arial" w:cs="Arial"/>
          <w:lang w:val="da-DK"/>
        </w:rPr>
      </w:pPr>
      <w:r w:rsidRPr="00B20EB7">
        <w:rPr>
          <w:rFonts w:ascii="Arial" w:hAnsi="Arial" w:cs="Arial"/>
          <w:lang w:val="da-DK"/>
        </w:rPr>
        <w:t>NIS2-loven</w:t>
      </w:r>
    </w:p>
    <w:p w14:paraId="046630FC" w14:textId="77777777" w:rsidR="00B20EB7" w:rsidRDefault="003505D8" w:rsidP="00B20EB7">
      <w:pPr>
        <w:pStyle w:val="Listeafsnit"/>
        <w:numPr>
          <w:ilvl w:val="0"/>
          <w:numId w:val="12"/>
        </w:numPr>
        <w:tabs>
          <w:tab w:val="num" w:pos="2160"/>
        </w:tabs>
        <w:rPr>
          <w:rFonts w:ascii="Arial" w:hAnsi="Arial" w:cs="Arial"/>
          <w:lang w:val="da-DK"/>
        </w:rPr>
      </w:pPr>
      <w:r w:rsidRPr="00B20EB7">
        <w:rPr>
          <w:rFonts w:ascii="Arial" w:hAnsi="Arial" w:cs="Arial"/>
          <w:lang w:val="da-DK"/>
        </w:rPr>
        <w:t xml:space="preserve">SAMSIK </w:t>
      </w:r>
      <w:r w:rsidR="00E60B5A" w:rsidRPr="00B20EB7">
        <w:rPr>
          <w:rFonts w:ascii="Arial" w:hAnsi="Arial" w:cs="Arial"/>
          <w:lang w:val="da-DK"/>
        </w:rPr>
        <w:t>f</w:t>
      </w:r>
      <w:r w:rsidRPr="00B20EB7">
        <w:rPr>
          <w:rFonts w:ascii="Arial" w:hAnsi="Arial" w:cs="Arial"/>
          <w:lang w:val="da-DK"/>
        </w:rPr>
        <w:t>oranstaltningsvejledning – særligt kapitel 4 (forsyningskædesikkerhed)</w:t>
      </w:r>
    </w:p>
    <w:p w14:paraId="4CBE5BBC" w14:textId="77777777" w:rsidR="00B20EB7" w:rsidRPr="00B20EB7" w:rsidRDefault="003505D8" w:rsidP="00B20EB7">
      <w:pPr>
        <w:pStyle w:val="Listeafsnit"/>
        <w:numPr>
          <w:ilvl w:val="0"/>
          <w:numId w:val="12"/>
        </w:numPr>
        <w:tabs>
          <w:tab w:val="num" w:pos="2160"/>
        </w:tabs>
        <w:rPr>
          <w:rFonts w:ascii="Arial" w:hAnsi="Arial" w:cs="Arial"/>
          <w:lang w:val="da-DK"/>
        </w:rPr>
      </w:pPr>
      <w:proofErr w:type="spellStart"/>
      <w:r w:rsidRPr="00B20EB7">
        <w:rPr>
          <w:rFonts w:ascii="Arial" w:hAnsi="Arial" w:cs="Arial"/>
        </w:rPr>
        <w:t>Databeskyttelsesforordningen</w:t>
      </w:r>
      <w:proofErr w:type="spellEnd"/>
      <w:r w:rsidRPr="00B20EB7">
        <w:rPr>
          <w:rFonts w:ascii="Arial" w:hAnsi="Arial" w:cs="Arial"/>
        </w:rPr>
        <w:t xml:space="preserve"> (GDPR)</w:t>
      </w:r>
    </w:p>
    <w:p w14:paraId="01F073BF" w14:textId="77777777" w:rsidR="00B20EB7" w:rsidRPr="00B20EB7" w:rsidRDefault="007B1C21" w:rsidP="00B20EB7">
      <w:pPr>
        <w:pStyle w:val="Listeafsnit"/>
        <w:numPr>
          <w:ilvl w:val="0"/>
          <w:numId w:val="12"/>
        </w:numPr>
        <w:tabs>
          <w:tab w:val="num" w:pos="2160"/>
        </w:tabs>
        <w:rPr>
          <w:rFonts w:ascii="Arial" w:hAnsi="Arial" w:cs="Arial"/>
          <w:lang w:val="da-DK"/>
        </w:rPr>
      </w:pPr>
      <w:proofErr w:type="spellStart"/>
      <w:r w:rsidRPr="00B20EB7">
        <w:rPr>
          <w:rFonts w:ascii="Arial" w:hAnsi="Arial" w:cs="Arial"/>
        </w:rPr>
        <w:t>K</w:t>
      </w:r>
      <w:r w:rsidR="0031274F" w:rsidRPr="00B20EB7">
        <w:rPr>
          <w:rFonts w:ascii="Arial" w:hAnsi="Arial" w:cs="Arial"/>
        </w:rPr>
        <w:t>ommunes</w:t>
      </w:r>
      <w:proofErr w:type="spellEnd"/>
      <w:r w:rsidR="0031274F" w:rsidRPr="00B20EB7">
        <w:rPr>
          <w:rFonts w:ascii="Arial" w:hAnsi="Arial" w:cs="Arial"/>
        </w:rPr>
        <w:t xml:space="preserve"> </w:t>
      </w:r>
      <w:proofErr w:type="spellStart"/>
      <w:r w:rsidR="0031274F" w:rsidRPr="00B20EB7">
        <w:rPr>
          <w:rFonts w:ascii="Arial" w:hAnsi="Arial" w:cs="Arial"/>
        </w:rPr>
        <w:t>informationssikkerhedspolitik</w:t>
      </w:r>
      <w:proofErr w:type="spellEnd"/>
    </w:p>
    <w:p w14:paraId="47B29704" w14:textId="3337E246" w:rsidR="00854675" w:rsidRPr="00B20EB7" w:rsidRDefault="00854675" w:rsidP="00B20EB7">
      <w:pPr>
        <w:pStyle w:val="Listeafsnit"/>
        <w:numPr>
          <w:ilvl w:val="0"/>
          <w:numId w:val="12"/>
        </w:numPr>
        <w:tabs>
          <w:tab w:val="num" w:pos="2160"/>
        </w:tabs>
        <w:rPr>
          <w:rFonts w:ascii="Arial" w:hAnsi="Arial" w:cs="Arial"/>
          <w:lang w:val="da-DK"/>
        </w:rPr>
      </w:pPr>
      <w:proofErr w:type="spellStart"/>
      <w:r w:rsidRPr="00B20EB7">
        <w:rPr>
          <w:rFonts w:ascii="Arial" w:hAnsi="Arial" w:cs="Arial"/>
        </w:rPr>
        <w:t>Udbudslovgivningen</w:t>
      </w:r>
      <w:proofErr w:type="spellEnd"/>
    </w:p>
    <w:p w14:paraId="51B27321" w14:textId="77777777" w:rsidR="008214AF" w:rsidRPr="00D95724" w:rsidRDefault="003505D8" w:rsidP="00B20EB7">
      <w:pPr>
        <w:pStyle w:val="Overskrift2"/>
      </w:pPr>
      <w:r w:rsidRPr="00D95724">
        <w:t xml:space="preserve">Roller og </w:t>
      </w:r>
      <w:proofErr w:type="spellStart"/>
      <w:r w:rsidRPr="00D95724">
        <w:t>ansvar</w:t>
      </w:r>
      <w:proofErr w:type="spellEnd"/>
      <w:r w:rsidRPr="00D95724">
        <w:t xml:space="preserve"> (</w:t>
      </w:r>
      <w:proofErr w:type="spellStart"/>
      <w:r w:rsidRPr="00D95724">
        <w:t>overordnet</w:t>
      </w:r>
      <w:proofErr w:type="spellEnd"/>
      <w:r w:rsidRPr="00D95724">
        <w:t>)</w:t>
      </w:r>
    </w:p>
    <w:p w14:paraId="4475C90F" w14:textId="77777777" w:rsidR="00B20EB7" w:rsidRDefault="00B876A8" w:rsidP="00B20EB7">
      <w:pPr>
        <w:pStyle w:val="Listeafsnit"/>
        <w:numPr>
          <w:ilvl w:val="0"/>
          <w:numId w:val="13"/>
        </w:numPr>
        <w:tabs>
          <w:tab w:val="num" w:pos="3600"/>
        </w:tabs>
        <w:rPr>
          <w:rFonts w:ascii="Arial" w:hAnsi="Arial" w:cs="Arial"/>
          <w:lang w:val="da-DK"/>
        </w:rPr>
      </w:pPr>
      <w:r w:rsidRPr="00B20EB7">
        <w:rPr>
          <w:rFonts w:ascii="Arial" w:hAnsi="Arial" w:cs="Arial"/>
          <w:lang w:val="da-DK"/>
        </w:rPr>
        <w:t>Systemejer (ved IT-anskaffelser)</w:t>
      </w:r>
    </w:p>
    <w:p w14:paraId="628F239C" w14:textId="77777777" w:rsidR="00B20EB7" w:rsidRDefault="00B876A8" w:rsidP="00B20EB7">
      <w:pPr>
        <w:pStyle w:val="Listeafsnit"/>
        <w:numPr>
          <w:ilvl w:val="0"/>
          <w:numId w:val="13"/>
        </w:numPr>
        <w:tabs>
          <w:tab w:val="num" w:pos="3600"/>
        </w:tabs>
        <w:rPr>
          <w:rFonts w:ascii="Arial" w:hAnsi="Arial" w:cs="Arial"/>
          <w:lang w:val="da-DK"/>
        </w:rPr>
      </w:pPr>
      <w:r w:rsidRPr="00B20EB7">
        <w:rPr>
          <w:rFonts w:ascii="Arial" w:hAnsi="Arial" w:cs="Arial"/>
          <w:lang w:val="da-DK"/>
        </w:rPr>
        <w:t>Systemejers ansvar er følgende: [beskriv kort ansvar]</w:t>
      </w:r>
    </w:p>
    <w:p w14:paraId="63379701" w14:textId="77777777" w:rsidR="00B20EB7" w:rsidRDefault="00B876A8" w:rsidP="00B20EB7">
      <w:pPr>
        <w:pStyle w:val="Listeafsnit"/>
        <w:numPr>
          <w:ilvl w:val="0"/>
          <w:numId w:val="13"/>
        </w:numPr>
        <w:tabs>
          <w:tab w:val="num" w:pos="3600"/>
        </w:tabs>
        <w:rPr>
          <w:rFonts w:ascii="Arial" w:hAnsi="Arial" w:cs="Arial"/>
          <w:lang w:val="da-DK"/>
        </w:rPr>
      </w:pPr>
      <w:r w:rsidRPr="00B20EB7">
        <w:rPr>
          <w:rFonts w:ascii="Arial" w:hAnsi="Arial" w:cs="Arial"/>
          <w:lang w:val="da-DK"/>
        </w:rPr>
        <w:t>Leder i afdeling (den afdeling som anskaffer ydelser) [beskriv kort ansvar]</w:t>
      </w:r>
      <w:r w:rsidRPr="00B20EB7" w:rsidDel="00703B92">
        <w:rPr>
          <w:rFonts w:ascii="Arial" w:hAnsi="Arial" w:cs="Arial"/>
          <w:lang w:val="da-DK"/>
        </w:rPr>
        <w:t xml:space="preserve"> </w:t>
      </w:r>
    </w:p>
    <w:p w14:paraId="421A77D9" w14:textId="77777777" w:rsidR="00B20EB7" w:rsidRDefault="0015744A" w:rsidP="00B20EB7">
      <w:pPr>
        <w:pStyle w:val="Listeafsnit"/>
        <w:numPr>
          <w:ilvl w:val="0"/>
          <w:numId w:val="13"/>
        </w:numPr>
        <w:tabs>
          <w:tab w:val="num" w:pos="3600"/>
        </w:tabs>
        <w:rPr>
          <w:rFonts w:ascii="Arial" w:hAnsi="Arial" w:cs="Arial"/>
          <w:lang w:val="da-DK"/>
        </w:rPr>
      </w:pPr>
      <w:r w:rsidRPr="00B20EB7">
        <w:rPr>
          <w:rFonts w:ascii="Arial" w:hAnsi="Arial" w:cs="Arial"/>
          <w:lang w:val="da-DK"/>
        </w:rPr>
        <w:t>Afdelingen ”</w:t>
      </w:r>
      <w:r w:rsidR="00B876A8" w:rsidRPr="00B20EB7">
        <w:rPr>
          <w:rFonts w:ascii="Arial" w:hAnsi="Arial" w:cs="Arial"/>
          <w:lang w:val="da-DK"/>
        </w:rPr>
        <w:t>Indkøb og Udbud</w:t>
      </w:r>
      <w:r w:rsidRPr="00B20EB7">
        <w:rPr>
          <w:rFonts w:ascii="Arial" w:hAnsi="Arial" w:cs="Arial"/>
          <w:lang w:val="da-DK"/>
        </w:rPr>
        <w:t>”</w:t>
      </w:r>
      <w:r w:rsidR="00B876A8" w:rsidRPr="00B20EB7">
        <w:rPr>
          <w:rFonts w:ascii="Arial" w:hAnsi="Arial" w:cs="Arial"/>
          <w:lang w:val="da-DK"/>
        </w:rPr>
        <w:t xml:space="preserve"> I BA: [beskriv kort ansvar]</w:t>
      </w:r>
    </w:p>
    <w:p w14:paraId="5B3F4402" w14:textId="77777777" w:rsidR="00B20EB7" w:rsidRDefault="002E076E" w:rsidP="00B20EB7">
      <w:pPr>
        <w:pStyle w:val="Listeafsnit"/>
        <w:numPr>
          <w:ilvl w:val="0"/>
          <w:numId w:val="13"/>
        </w:numPr>
        <w:tabs>
          <w:tab w:val="num" w:pos="3600"/>
        </w:tabs>
        <w:rPr>
          <w:rFonts w:ascii="Arial" w:hAnsi="Arial" w:cs="Arial"/>
          <w:lang w:val="da-DK"/>
        </w:rPr>
      </w:pPr>
      <w:r w:rsidRPr="00B20EB7">
        <w:rPr>
          <w:rFonts w:ascii="Arial" w:hAnsi="Arial" w:cs="Arial"/>
          <w:lang w:val="da-DK"/>
        </w:rPr>
        <w:t>[It-sikkerhedsudvalget</w:t>
      </w:r>
      <w:r w:rsidR="00735283" w:rsidRPr="00B20EB7">
        <w:rPr>
          <w:rFonts w:ascii="Arial" w:hAnsi="Arial" w:cs="Arial"/>
          <w:lang w:val="da-DK"/>
        </w:rPr>
        <w:t>]</w:t>
      </w:r>
    </w:p>
    <w:p w14:paraId="1C41B6DD" w14:textId="4CEDD633" w:rsidR="00735283" w:rsidRDefault="00B37B72" w:rsidP="00B20EB7">
      <w:pPr>
        <w:pStyle w:val="Listeafsnit"/>
        <w:numPr>
          <w:ilvl w:val="0"/>
          <w:numId w:val="13"/>
        </w:numPr>
        <w:tabs>
          <w:tab w:val="num" w:pos="3600"/>
        </w:tabs>
        <w:rPr>
          <w:rFonts w:ascii="Arial" w:hAnsi="Arial" w:cs="Arial"/>
          <w:lang w:val="da-DK"/>
        </w:rPr>
      </w:pPr>
      <w:r w:rsidRPr="00B20EB7">
        <w:rPr>
          <w:rFonts w:ascii="Arial" w:hAnsi="Arial" w:cs="Arial"/>
          <w:lang w:val="da-DK"/>
        </w:rPr>
        <w:t>Direktørgruppen</w:t>
      </w:r>
    </w:p>
    <w:p w14:paraId="7A3C8986" w14:textId="4FFE99DC" w:rsidR="00B20EB7" w:rsidRPr="00B20EB7" w:rsidRDefault="00B20EB7" w:rsidP="00B20EB7">
      <w:pPr>
        <w:pStyle w:val="Listeafsnit"/>
        <w:numPr>
          <w:ilvl w:val="0"/>
          <w:numId w:val="13"/>
        </w:numPr>
        <w:tabs>
          <w:tab w:val="num" w:pos="3600"/>
        </w:tabs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Øvrige</w:t>
      </w:r>
    </w:p>
    <w:p w14:paraId="77BF329C" w14:textId="717C4C8E" w:rsidR="00843DA6" w:rsidRPr="00D95724" w:rsidRDefault="00843DA6" w:rsidP="001F290E">
      <w:pPr>
        <w:tabs>
          <w:tab w:val="num" w:pos="2520"/>
        </w:tabs>
        <w:ind w:left="1080"/>
        <w:rPr>
          <w:rFonts w:ascii="Arial" w:hAnsi="Arial" w:cs="Arial"/>
          <w:lang w:val="da-DK"/>
        </w:rPr>
      </w:pPr>
    </w:p>
    <w:p w14:paraId="087295AF" w14:textId="5B611B51" w:rsidR="008214AF" w:rsidRPr="00D95724" w:rsidRDefault="003505D8" w:rsidP="00B20EB7">
      <w:pPr>
        <w:pStyle w:val="Overskrift2"/>
        <w:rPr>
          <w:lang w:val="da-DK"/>
        </w:rPr>
      </w:pPr>
      <w:r w:rsidRPr="00D95724">
        <w:rPr>
          <w:lang w:val="da-DK"/>
        </w:rPr>
        <w:t>Overordnet proces</w:t>
      </w:r>
    </w:p>
    <w:p w14:paraId="2EE50775" w14:textId="1F759A47" w:rsidR="008214AF" w:rsidRPr="00D95724" w:rsidRDefault="003505D8" w:rsidP="00B20EB7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Fase 1: Behovsafdækning og indledende afklaringer</w:t>
      </w:r>
    </w:p>
    <w:p w14:paraId="31F6E8B6" w14:textId="7804E59E" w:rsidR="001613D0" w:rsidRPr="00D95724" w:rsidRDefault="003505D8" w:rsidP="00B20EB7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Fase 2:</w:t>
      </w:r>
      <w:r w:rsidR="00B20EB7">
        <w:rPr>
          <w:rFonts w:ascii="Arial" w:hAnsi="Arial" w:cs="Arial"/>
          <w:lang w:val="da-DK"/>
        </w:rPr>
        <w:t xml:space="preserve"> </w:t>
      </w:r>
      <w:proofErr w:type="spellStart"/>
      <w:r w:rsidR="008673E1" w:rsidRPr="00D95724">
        <w:rPr>
          <w:rFonts w:ascii="Arial" w:hAnsi="Arial" w:cs="Arial"/>
          <w:lang w:val="da-DK"/>
        </w:rPr>
        <w:t>Kritikalitets</w:t>
      </w:r>
      <w:proofErr w:type="spellEnd"/>
      <w:r w:rsidR="004B3244" w:rsidRPr="00D95724">
        <w:rPr>
          <w:rFonts w:ascii="Arial" w:hAnsi="Arial" w:cs="Arial"/>
          <w:lang w:val="da-DK"/>
        </w:rPr>
        <w:t>- og risikovurdering af leverance</w:t>
      </w:r>
    </w:p>
    <w:p w14:paraId="195100C0" w14:textId="6EE9E75D" w:rsidR="00ED657D" w:rsidRPr="00D95724" w:rsidRDefault="001613D0" w:rsidP="00B20EB7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 xml:space="preserve">Fase 3: </w:t>
      </w:r>
      <w:proofErr w:type="spellStart"/>
      <w:r w:rsidR="0099116A" w:rsidRPr="00D95724">
        <w:rPr>
          <w:rFonts w:ascii="Arial" w:hAnsi="Arial" w:cs="Arial"/>
          <w:lang w:val="da-DK"/>
        </w:rPr>
        <w:t>Kravsfastlæggelse</w:t>
      </w:r>
      <w:proofErr w:type="spellEnd"/>
      <w:r w:rsidR="0099116A" w:rsidRPr="00D95724">
        <w:rPr>
          <w:rFonts w:ascii="Arial" w:hAnsi="Arial" w:cs="Arial"/>
          <w:lang w:val="da-DK"/>
        </w:rPr>
        <w:t xml:space="preserve"> og</w:t>
      </w:r>
      <w:r w:rsidR="005D3490" w:rsidRPr="00D95724">
        <w:rPr>
          <w:rFonts w:ascii="Arial" w:hAnsi="Arial" w:cs="Arial"/>
          <w:lang w:val="da-DK"/>
        </w:rPr>
        <w:t xml:space="preserve"> </w:t>
      </w:r>
      <w:r w:rsidR="003003AE" w:rsidRPr="00D95724">
        <w:rPr>
          <w:rFonts w:ascii="Arial" w:hAnsi="Arial" w:cs="Arial"/>
          <w:lang w:val="da-DK"/>
        </w:rPr>
        <w:t>u</w:t>
      </w:r>
      <w:r w:rsidR="000F61EF" w:rsidRPr="00D95724">
        <w:rPr>
          <w:rFonts w:ascii="Arial" w:hAnsi="Arial" w:cs="Arial"/>
          <w:lang w:val="da-DK"/>
        </w:rPr>
        <w:t>dbud/kontraktforberedelse</w:t>
      </w:r>
      <w:r w:rsidR="002822E0" w:rsidRPr="00D95724">
        <w:rPr>
          <w:rFonts w:ascii="Arial" w:hAnsi="Arial" w:cs="Arial"/>
          <w:lang w:val="da-DK"/>
        </w:rPr>
        <w:t xml:space="preserve"> </w:t>
      </w:r>
      <w:r w:rsidR="00CD4FDE" w:rsidRPr="00D95724">
        <w:rPr>
          <w:rFonts w:ascii="Arial" w:hAnsi="Arial" w:cs="Arial"/>
          <w:lang w:val="da-DK"/>
        </w:rPr>
        <w:tab/>
      </w:r>
    </w:p>
    <w:p w14:paraId="4F000379" w14:textId="1E5DDC7D" w:rsidR="007936C9" w:rsidRDefault="00ED657D" w:rsidP="00B20EB7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 xml:space="preserve">Fase 4: </w:t>
      </w:r>
      <w:r w:rsidR="003505D8" w:rsidRPr="00D95724">
        <w:rPr>
          <w:rFonts w:ascii="Arial" w:hAnsi="Arial" w:cs="Arial"/>
          <w:lang w:val="da-DK"/>
        </w:rPr>
        <w:t>Kontraktindgåelse</w:t>
      </w:r>
    </w:p>
    <w:p w14:paraId="4236D5FC" w14:textId="2AA58EBA" w:rsidR="009E35C3" w:rsidRPr="00D95724" w:rsidRDefault="009C1144" w:rsidP="00B20EB7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 xml:space="preserve">Fase </w:t>
      </w:r>
      <w:r w:rsidR="007936C9" w:rsidRPr="00D95724">
        <w:rPr>
          <w:rFonts w:ascii="Arial" w:hAnsi="Arial" w:cs="Arial"/>
          <w:lang w:val="da-DK"/>
        </w:rPr>
        <w:t xml:space="preserve">5: </w:t>
      </w:r>
      <w:r w:rsidR="003505D8" w:rsidRPr="00D95724">
        <w:rPr>
          <w:rFonts w:ascii="Arial" w:hAnsi="Arial" w:cs="Arial"/>
          <w:lang w:val="da-DK"/>
        </w:rPr>
        <w:t>Registrering og ibrugtagning</w:t>
      </w:r>
    </w:p>
    <w:p w14:paraId="16D50EB1" w14:textId="7D170433" w:rsidR="009A2388" w:rsidRPr="00D95724" w:rsidRDefault="009E35C3" w:rsidP="00B20EB7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 xml:space="preserve">Fase 6: </w:t>
      </w:r>
      <w:r w:rsidR="00FF0BFE" w:rsidRPr="00D95724">
        <w:rPr>
          <w:rFonts w:ascii="Arial" w:hAnsi="Arial" w:cs="Arial"/>
          <w:lang w:val="da-DK"/>
        </w:rPr>
        <w:t>Opfølgning på kontrakt</w:t>
      </w:r>
      <w:r w:rsidR="00B20EB7">
        <w:rPr>
          <w:rFonts w:ascii="Arial" w:hAnsi="Arial" w:cs="Arial"/>
          <w:lang w:val="da-DK"/>
        </w:rPr>
        <w:t xml:space="preserve"> - </w:t>
      </w:r>
      <w:r w:rsidR="004A7366" w:rsidRPr="00D95724">
        <w:rPr>
          <w:rFonts w:ascii="Arial" w:hAnsi="Arial" w:cs="Arial"/>
          <w:lang w:val="da-DK"/>
        </w:rPr>
        <w:t xml:space="preserve">Interne kontroller </w:t>
      </w:r>
      <w:r w:rsidR="009A5128" w:rsidRPr="00D95724">
        <w:rPr>
          <w:rFonts w:ascii="Arial" w:hAnsi="Arial" w:cs="Arial"/>
          <w:lang w:val="da-DK"/>
        </w:rPr>
        <w:t xml:space="preserve">- </w:t>
      </w:r>
      <w:r w:rsidR="004C6FB5" w:rsidRPr="00D95724">
        <w:rPr>
          <w:rFonts w:ascii="Arial" w:hAnsi="Arial" w:cs="Arial"/>
          <w:lang w:val="da-DK"/>
        </w:rPr>
        <w:t>Dokumentation og tilsyn</w:t>
      </w:r>
    </w:p>
    <w:p w14:paraId="353AE9ED" w14:textId="5C9D1E17" w:rsidR="008214AF" w:rsidRPr="00D95724" w:rsidRDefault="003505D8" w:rsidP="00B20EB7">
      <w:pPr>
        <w:tabs>
          <w:tab w:val="num" w:pos="324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Fase 7:</w:t>
      </w:r>
      <w:r w:rsidR="001B23B9" w:rsidRPr="00D95724">
        <w:rPr>
          <w:rFonts w:ascii="Arial" w:hAnsi="Arial" w:cs="Arial"/>
          <w:lang w:val="da-DK"/>
        </w:rPr>
        <w:t xml:space="preserve"> </w:t>
      </w:r>
      <w:r w:rsidR="00942014" w:rsidRPr="00D95724">
        <w:rPr>
          <w:rFonts w:ascii="Arial" w:hAnsi="Arial" w:cs="Arial"/>
          <w:lang w:val="da-DK"/>
        </w:rPr>
        <w:t>Nedlukning af leverancen</w:t>
      </w:r>
    </w:p>
    <w:p w14:paraId="61FAC37C" w14:textId="77777777" w:rsidR="00DF40D3" w:rsidRPr="00D95724" w:rsidRDefault="00DF40D3" w:rsidP="00866879">
      <w:pPr>
        <w:pStyle w:val="Overskrift2"/>
        <w:ind w:left="720"/>
        <w:rPr>
          <w:rFonts w:ascii="Arial" w:hAnsi="Arial" w:cs="Arial"/>
          <w:color w:val="auto"/>
          <w:lang w:val="da-DK"/>
        </w:rPr>
      </w:pPr>
    </w:p>
    <w:p w14:paraId="302CE651" w14:textId="4759FAE3" w:rsidR="008214AF" w:rsidRPr="00D95724" w:rsidRDefault="003505D8" w:rsidP="00B20EB7">
      <w:pPr>
        <w:pStyle w:val="Overskrift2"/>
        <w:rPr>
          <w:lang w:val="da-DK"/>
        </w:rPr>
      </w:pPr>
      <w:r w:rsidRPr="00D95724">
        <w:rPr>
          <w:lang w:val="da-DK"/>
        </w:rPr>
        <w:t>Fase 1 – Behovsafdækning og indledende afklaringer</w:t>
      </w:r>
    </w:p>
    <w:p w14:paraId="458C7443" w14:textId="55C09050" w:rsidR="008214AF" w:rsidRPr="00D95724" w:rsidRDefault="003505D8" w:rsidP="00B20EB7">
      <w:pPr>
        <w:tabs>
          <w:tab w:val="num" w:pos="324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Identifikation af behov og formål</w:t>
      </w:r>
      <w:r w:rsidR="00010DE9" w:rsidRPr="00D95724">
        <w:rPr>
          <w:rFonts w:ascii="Arial" w:hAnsi="Arial" w:cs="Arial"/>
          <w:lang w:val="da-DK"/>
        </w:rPr>
        <w:t xml:space="preserve"> for ny løsning eller tjenesteydelse i kommunen</w:t>
      </w:r>
      <w:r w:rsidRPr="00D95724">
        <w:rPr>
          <w:rFonts w:ascii="Arial" w:hAnsi="Arial" w:cs="Arial"/>
          <w:lang w:val="da-DK"/>
        </w:rPr>
        <w:t>.</w:t>
      </w:r>
    </w:p>
    <w:p w14:paraId="38550914" w14:textId="72EFBF9C" w:rsidR="008214AF" w:rsidRPr="00D95724" w:rsidRDefault="003505D8" w:rsidP="00B20EB7">
      <w:pPr>
        <w:tabs>
          <w:tab w:val="num" w:pos="324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 xml:space="preserve">Afklaring af om anskaffelsen understøtter </w:t>
      </w:r>
      <w:r w:rsidR="00251332" w:rsidRPr="00D95724">
        <w:rPr>
          <w:rFonts w:ascii="Arial" w:hAnsi="Arial" w:cs="Arial"/>
          <w:lang w:val="da-DK"/>
        </w:rPr>
        <w:t xml:space="preserve">en eller flere </w:t>
      </w:r>
      <w:r w:rsidRPr="00D95724">
        <w:rPr>
          <w:rFonts w:ascii="Arial" w:hAnsi="Arial" w:cs="Arial"/>
          <w:lang w:val="da-DK"/>
        </w:rPr>
        <w:t xml:space="preserve">samfundskritiske </w:t>
      </w:r>
      <w:r w:rsidR="00251332" w:rsidRPr="00D95724">
        <w:rPr>
          <w:rFonts w:ascii="Arial" w:hAnsi="Arial" w:cs="Arial"/>
          <w:lang w:val="da-DK"/>
        </w:rPr>
        <w:t>ydelser</w:t>
      </w:r>
      <w:r w:rsidR="001A10AB" w:rsidRPr="00D95724">
        <w:rPr>
          <w:rFonts w:ascii="Arial" w:hAnsi="Arial" w:cs="Arial"/>
          <w:lang w:val="da-DK"/>
        </w:rPr>
        <w:t xml:space="preserve"> </w:t>
      </w:r>
      <w:r w:rsidR="00C176FE" w:rsidRPr="00D95724">
        <w:rPr>
          <w:rFonts w:ascii="Arial" w:hAnsi="Arial" w:cs="Arial"/>
          <w:lang w:val="da-DK"/>
        </w:rPr>
        <w:t>eller processer</w:t>
      </w:r>
      <w:r w:rsidR="00D47EA1" w:rsidRPr="00D95724">
        <w:rPr>
          <w:rFonts w:ascii="Arial" w:hAnsi="Arial" w:cs="Arial"/>
          <w:lang w:val="da-DK"/>
        </w:rPr>
        <w:t xml:space="preserve"> </w:t>
      </w:r>
      <w:r w:rsidR="001051DA" w:rsidRPr="00D95724">
        <w:rPr>
          <w:rFonts w:ascii="Arial" w:hAnsi="Arial" w:cs="Arial"/>
          <w:lang w:val="da-DK"/>
        </w:rPr>
        <w:t>(henvisning til Guide til identifikation af kritiske processer under kapitlet ”Risikovurdering”)</w:t>
      </w:r>
    </w:p>
    <w:p w14:paraId="0340E5AF" w14:textId="314C87E8" w:rsidR="008214AF" w:rsidRPr="00D95724" w:rsidRDefault="4A5D0C10" w:rsidP="00B20EB7">
      <w:pPr>
        <w:tabs>
          <w:tab w:val="num" w:pos="3240"/>
        </w:tabs>
        <w:rPr>
          <w:rFonts w:ascii="Arial" w:hAnsi="Arial" w:cs="Arial"/>
          <w:lang w:val="da-DK"/>
        </w:rPr>
      </w:pPr>
      <w:r w:rsidRPr="2959BD62">
        <w:rPr>
          <w:rFonts w:ascii="Arial" w:hAnsi="Arial" w:cs="Arial"/>
          <w:lang w:val="da-DK"/>
        </w:rPr>
        <w:t xml:space="preserve">Foreløbig vurdering af </w:t>
      </w:r>
      <w:r w:rsidR="435A6553" w:rsidRPr="2959BD62">
        <w:rPr>
          <w:rFonts w:ascii="Arial" w:hAnsi="Arial" w:cs="Arial"/>
          <w:lang w:val="da-DK"/>
        </w:rPr>
        <w:t>leverancemodel</w:t>
      </w:r>
      <w:proofErr w:type="gramStart"/>
      <w:r w:rsidR="435A6553" w:rsidRPr="2959BD62">
        <w:rPr>
          <w:rFonts w:ascii="Arial" w:hAnsi="Arial" w:cs="Arial"/>
          <w:lang w:val="da-DK"/>
        </w:rPr>
        <w:t>-</w:t>
      </w:r>
      <w:r w:rsidRPr="2959BD62">
        <w:rPr>
          <w:rFonts w:ascii="Arial" w:hAnsi="Arial" w:cs="Arial"/>
          <w:lang w:val="da-DK"/>
        </w:rPr>
        <w:t>(</w:t>
      </w:r>
      <w:proofErr w:type="gramEnd"/>
      <w:r w:rsidRPr="2959BD62">
        <w:rPr>
          <w:rFonts w:ascii="Arial" w:hAnsi="Arial" w:cs="Arial"/>
          <w:lang w:val="da-DK"/>
        </w:rPr>
        <w:t>SaaS, PaaS, IaaS, on</w:t>
      </w:r>
      <w:r w:rsidRPr="2959BD62">
        <w:rPr>
          <w:rFonts w:ascii="Cambria Math" w:hAnsi="Cambria Math" w:cs="Cambria Math"/>
          <w:lang w:val="da-DK"/>
        </w:rPr>
        <w:t>‑</w:t>
      </w:r>
      <w:proofErr w:type="spellStart"/>
      <w:r w:rsidRPr="2959BD62">
        <w:rPr>
          <w:rFonts w:ascii="Arial" w:hAnsi="Arial" w:cs="Arial"/>
          <w:lang w:val="da-DK"/>
        </w:rPr>
        <w:t>prem</w:t>
      </w:r>
      <w:proofErr w:type="spellEnd"/>
      <w:r w:rsidRPr="2959BD62">
        <w:rPr>
          <w:rFonts w:ascii="Arial" w:hAnsi="Arial" w:cs="Arial"/>
          <w:lang w:val="da-DK"/>
        </w:rPr>
        <w:t>, mv.).</w:t>
      </w:r>
    </w:p>
    <w:p w14:paraId="6BB816EE" w14:textId="67BE349D" w:rsidR="008214AF" w:rsidRPr="00D95724" w:rsidRDefault="003505D8" w:rsidP="00B20EB7">
      <w:pPr>
        <w:tabs>
          <w:tab w:val="num" w:pos="396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 xml:space="preserve">Afklaring af </w:t>
      </w:r>
      <w:r w:rsidR="00670E3F" w:rsidRPr="00D95724">
        <w:rPr>
          <w:rFonts w:ascii="Arial" w:hAnsi="Arial" w:cs="Arial"/>
          <w:lang w:val="da-DK"/>
        </w:rPr>
        <w:t>anskaffelsesmetode tilbudsindhentning</w:t>
      </w:r>
      <w:r w:rsidR="005C0C81" w:rsidRPr="00D95724">
        <w:rPr>
          <w:rFonts w:ascii="Arial" w:hAnsi="Arial" w:cs="Arial"/>
          <w:lang w:val="da-DK"/>
        </w:rPr>
        <w:t>,</w:t>
      </w:r>
      <w:r w:rsidR="00670E3F" w:rsidRPr="00D95724">
        <w:rPr>
          <w:rFonts w:ascii="Arial" w:hAnsi="Arial" w:cs="Arial"/>
          <w:lang w:val="da-DK"/>
        </w:rPr>
        <w:t xml:space="preserve"> udbud</w:t>
      </w:r>
      <w:r w:rsidR="005C0C81" w:rsidRPr="00D95724">
        <w:rPr>
          <w:rFonts w:ascii="Arial" w:hAnsi="Arial" w:cs="Arial"/>
          <w:lang w:val="da-DK"/>
        </w:rPr>
        <w:t xml:space="preserve"> og SKI?</w:t>
      </w:r>
    </w:p>
    <w:p w14:paraId="105496B0" w14:textId="6C2A50E6" w:rsidR="008214AF" w:rsidRPr="00CC1AF9" w:rsidRDefault="00DF40D3" w:rsidP="00B20EB7">
      <w:pPr>
        <w:pStyle w:val="Overskrift2"/>
        <w:rPr>
          <w:lang w:val="da-DK"/>
        </w:rPr>
      </w:pPr>
      <w:r w:rsidRPr="00D95724">
        <w:rPr>
          <w:lang w:val="da-DK"/>
        </w:rPr>
        <w:lastRenderedPageBreak/>
        <w:br/>
      </w:r>
      <w:r w:rsidR="003505D8" w:rsidRPr="00CC1AF9">
        <w:rPr>
          <w:lang w:val="da-DK"/>
        </w:rPr>
        <w:t xml:space="preserve">Fase 2 – </w:t>
      </w:r>
      <w:proofErr w:type="spellStart"/>
      <w:r w:rsidR="003505D8" w:rsidRPr="00CC1AF9">
        <w:rPr>
          <w:lang w:val="da-DK"/>
        </w:rPr>
        <w:t>K</w:t>
      </w:r>
      <w:r w:rsidR="00E431B4" w:rsidRPr="00CC1AF9">
        <w:rPr>
          <w:lang w:val="da-DK"/>
        </w:rPr>
        <w:t>ritikalitets</w:t>
      </w:r>
      <w:proofErr w:type="spellEnd"/>
      <w:r w:rsidR="00E431B4" w:rsidRPr="00CC1AF9">
        <w:rPr>
          <w:lang w:val="da-DK"/>
        </w:rPr>
        <w:t xml:space="preserve">- og </w:t>
      </w:r>
      <w:r w:rsidR="003505D8" w:rsidRPr="00CC1AF9">
        <w:rPr>
          <w:lang w:val="da-DK"/>
        </w:rPr>
        <w:t>indledende risikovurdering</w:t>
      </w:r>
    </w:p>
    <w:p w14:paraId="4C49D3C3" w14:textId="325788C3" w:rsidR="00E36769" w:rsidRPr="00D95724" w:rsidRDefault="005E1DC7" w:rsidP="00B20EB7">
      <w:pPr>
        <w:tabs>
          <w:tab w:val="num" w:pos="4680"/>
        </w:tabs>
        <w:rPr>
          <w:rFonts w:ascii="Arial" w:hAnsi="Arial" w:cs="Arial"/>
          <w:lang w:val="da-DK"/>
        </w:rPr>
      </w:pPr>
      <w:proofErr w:type="spellStart"/>
      <w:r w:rsidRPr="00D95724">
        <w:rPr>
          <w:rFonts w:ascii="Arial" w:hAnsi="Arial" w:cs="Arial"/>
          <w:lang w:val="da-DK"/>
        </w:rPr>
        <w:t>Kritikalitetsvurdering</w:t>
      </w:r>
      <w:proofErr w:type="spellEnd"/>
      <w:r w:rsidRPr="00D95724">
        <w:rPr>
          <w:rFonts w:ascii="Arial" w:hAnsi="Arial" w:cs="Arial"/>
          <w:lang w:val="da-DK"/>
        </w:rPr>
        <w:t xml:space="preserve"> </w:t>
      </w:r>
      <w:r w:rsidR="003505D8" w:rsidRPr="00D95724">
        <w:rPr>
          <w:rFonts w:ascii="Arial" w:hAnsi="Arial" w:cs="Arial"/>
          <w:lang w:val="da-DK"/>
        </w:rPr>
        <w:t xml:space="preserve">ift. </w:t>
      </w:r>
      <w:r w:rsidR="00B51C2F" w:rsidRPr="00D95724">
        <w:rPr>
          <w:rFonts w:ascii="Arial" w:hAnsi="Arial" w:cs="Arial"/>
          <w:lang w:val="da-DK"/>
        </w:rPr>
        <w:t xml:space="preserve">kommunes liste over </w:t>
      </w:r>
      <w:r w:rsidR="000A47FD" w:rsidRPr="00D95724">
        <w:rPr>
          <w:rFonts w:ascii="Arial" w:hAnsi="Arial" w:cs="Arial"/>
          <w:lang w:val="da-DK"/>
        </w:rPr>
        <w:t>samfunds</w:t>
      </w:r>
      <w:r w:rsidR="003505D8" w:rsidRPr="00D95724">
        <w:rPr>
          <w:rFonts w:ascii="Arial" w:hAnsi="Arial" w:cs="Arial"/>
          <w:lang w:val="da-DK"/>
        </w:rPr>
        <w:t xml:space="preserve">kritiske </w:t>
      </w:r>
      <w:r w:rsidR="000A47FD" w:rsidRPr="00D95724">
        <w:rPr>
          <w:rFonts w:ascii="Arial" w:hAnsi="Arial" w:cs="Arial"/>
          <w:lang w:val="da-DK"/>
        </w:rPr>
        <w:t>ydelser</w:t>
      </w:r>
      <w:r w:rsidR="00D501AE" w:rsidRPr="00D95724">
        <w:rPr>
          <w:rFonts w:ascii="Arial" w:hAnsi="Arial" w:cs="Arial"/>
          <w:lang w:val="da-DK"/>
        </w:rPr>
        <w:t xml:space="preserve"> </w:t>
      </w:r>
      <w:r w:rsidR="00D501AE" w:rsidRPr="00D95724">
        <w:rPr>
          <w:rFonts w:ascii="Arial" w:hAnsi="Arial" w:cs="Arial"/>
          <w:lang w:val="da-DK"/>
        </w:rPr>
        <w:br/>
        <w:t xml:space="preserve">(henvisning til </w:t>
      </w:r>
      <w:r w:rsidR="00F12C40" w:rsidRPr="00D95724">
        <w:rPr>
          <w:rFonts w:ascii="Arial" w:hAnsi="Arial" w:cs="Arial"/>
          <w:lang w:val="da-DK"/>
        </w:rPr>
        <w:t xml:space="preserve">figur </w:t>
      </w:r>
      <w:r w:rsidR="00042107" w:rsidRPr="00D95724">
        <w:rPr>
          <w:rFonts w:ascii="Arial" w:hAnsi="Arial" w:cs="Arial"/>
          <w:lang w:val="da-DK"/>
        </w:rPr>
        <w:t>2.2.3.1. i kapitlet Risikovurdering)</w:t>
      </w:r>
      <w:r w:rsidR="00E36769" w:rsidRPr="00D95724">
        <w:rPr>
          <w:rFonts w:ascii="Arial" w:hAnsi="Arial" w:cs="Arial"/>
          <w:lang w:val="da-DK"/>
        </w:rPr>
        <w:t>.</w:t>
      </w:r>
    </w:p>
    <w:p w14:paraId="18258979" w14:textId="10AD45A4" w:rsidR="00E36769" w:rsidRPr="00D95724" w:rsidRDefault="00B51C2F" w:rsidP="00B20EB7">
      <w:pPr>
        <w:tabs>
          <w:tab w:val="num" w:pos="396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[</w:t>
      </w:r>
      <w:r w:rsidR="00DB547F" w:rsidRPr="00D95724">
        <w:rPr>
          <w:rFonts w:ascii="Arial" w:hAnsi="Arial" w:cs="Arial"/>
          <w:lang w:val="da-DK"/>
        </w:rPr>
        <w:t>”</w:t>
      </w:r>
      <w:r w:rsidRPr="00D95724">
        <w:rPr>
          <w:rFonts w:ascii="Arial" w:hAnsi="Arial" w:cs="Arial"/>
          <w:lang w:val="da-DK"/>
        </w:rPr>
        <w:t>IT-sikkerhedsudvalget</w:t>
      </w:r>
      <w:r w:rsidR="00E43984" w:rsidRPr="00D95724">
        <w:rPr>
          <w:rFonts w:ascii="Arial" w:hAnsi="Arial" w:cs="Arial"/>
          <w:lang w:val="da-DK"/>
        </w:rPr>
        <w:t>”] godkender</w:t>
      </w:r>
      <w:r w:rsidR="009409C3" w:rsidRPr="00D95724">
        <w:rPr>
          <w:rFonts w:ascii="Arial" w:hAnsi="Arial" w:cs="Arial"/>
          <w:lang w:val="da-DK"/>
        </w:rPr>
        <w:t xml:space="preserve"> dokumenteret </w:t>
      </w:r>
      <w:proofErr w:type="spellStart"/>
      <w:r w:rsidR="009409C3" w:rsidRPr="00D95724">
        <w:rPr>
          <w:rFonts w:ascii="Arial" w:hAnsi="Arial" w:cs="Arial"/>
          <w:lang w:val="da-DK"/>
        </w:rPr>
        <w:t>krit</w:t>
      </w:r>
      <w:r w:rsidR="00EA76BB" w:rsidRPr="00D95724">
        <w:rPr>
          <w:rFonts w:ascii="Arial" w:hAnsi="Arial" w:cs="Arial"/>
          <w:lang w:val="da-DK"/>
        </w:rPr>
        <w:t>ikalitetsvurdering</w:t>
      </w:r>
      <w:proofErr w:type="spellEnd"/>
    </w:p>
    <w:p w14:paraId="1D48AD41" w14:textId="10CE1F07" w:rsidR="008214AF" w:rsidRPr="00D95724" w:rsidRDefault="003505D8" w:rsidP="00B20EB7">
      <w:pPr>
        <w:tabs>
          <w:tab w:val="num" w:pos="468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Leverandørscreening</w:t>
      </w:r>
      <w:r w:rsidR="00AB694C" w:rsidRPr="00D95724">
        <w:rPr>
          <w:rFonts w:ascii="Arial" w:hAnsi="Arial" w:cs="Arial"/>
          <w:lang w:val="da-DK"/>
        </w:rPr>
        <w:t xml:space="preserve"> herunder underleverandører</w:t>
      </w:r>
      <w:r w:rsidRPr="00D95724">
        <w:rPr>
          <w:rFonts w:ascii="Arial" w:hAnsi="Arial" w:cs="Arial"/>
          <w:lang w:val="da-DK"/>
        </w:rPr>
        <w:t xml:space="preserve"> og NIS2</w:t>
      </w:r>
      <w:r w:rsidRPr="00D95724">
        <w:rPr>
          <w:rFonts w:ascii="Cambria Math" w:hAnsi="Cambria Math" w:cs="Cambria Math"/>
          <w:lang w:val="da-DK"/>
        </w:rPr>
        <w:t>‑</w:t>
      </w:r>
      <w:r w:rsidRPr="00D95724">
        <w:rPr>
          <w:rFonts w:ascii="Arial" w:hAnsi="Arial" w:cs="Arial"/>
          <w:lang w:val="da-DK"/>
        </w:rPr>
        <w:t>risikovurdering.</w:t>
      </w:r>
    </w:p>
    <w:p w14:paraId="02EB01D2" w14:textId="68BC0235" w:rsidR="008214AF" w:rsidRPr="00D95724" w:rsidRDefault="003505D8" w:rsidP="00B20EB7">
      <w:pPr>
        <w:tabs>
          <w:tab w:val="num" w:pos="468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Vurdering af afhængigheder</w:t>
      </w:r>
      <w:r w:rsidR="00FD0BEE" w:rsidRPr="00D95724">
        <w:rPr>
          <w:rFonts w:ascii="Arial" w:hAnsi="Arial" w:cs="Arial"/>
          <w:lang w:val="da-DK"/>
        </w:rPr>
        <w:t xml:space="preserve"> og kritiske </w:t>
      </w:r>
      <w:r w:rsidR="00294F50" w:rsidRPr="00D95724">
        <w:rPr>
          <w:rFonts w:ascii="Arial" w:hAnsi="Arial" w:cs="Arial"/>
          <w:lang w:val="da-DK"/>
        </w:rPr>
        <w:t>integrationer</w:t>
      </w:r>
      <w:r w:rsidRPr="00D95724">
        <w:rPr>
          <w:rFonts w:ascii="Arial" w:hAnsi="Arial" w:cs="Arial"/>
          <w:lang w:val="da-DK"/>
        </w:rPr>
        <w:t>.</w:t>
      </w:r>
    </w:p>
    <w:p w14:paraId="11545ED4" w14:textId="2E6E7421" w:rsidR="008214AF" w:rsidRPr="00CC1AF9" w:rsidRDefault="00DF40D3" w:rsidP="00B20EB7">
      <w:pPr>
        <w:pStyle w:val="Overskrift2"/>
        <w:rPr>
          <w:lang w:val="da-DK"/>
        </w:rPr>
      </w:pPr>
      <w:r w:rsidRPr="00D95724">
        <w:rPr>
          <w:lang w:val="da-DK"/>
        </w:rPr>
        <w:br/>
      </w:r>
      <w:r w:rsidR="003505D8" w:rsidRPr="00CC1AF9">
        <w:rPr>
          <w:lang w:val="da-DK"/>
        </w:rPr>
        <w:t>Fase 3 – Kravfastlæggelse og udbud/kontraktforberedelse</w:t>
      </w:r>
    </w:p>
    <w:p w14:paraId="1DC5BA6D" w14:textId="30C8C135" w:rsidR="008214AF" w:rsidRPr="00D95724" w:rsidRDefault="003505D8" w:rsidP="00B20EB7">
      <w:pPr>
        <w:tabs>
          <w:tab w:val="num" w:pos="54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Fastlæggelse af kravbaseret</w:t>
      </w:r>
      <w:r w:rsidR="00761CE2" w:rsidRPr="00D95724">
        <w:rPr>
          <w:rFonts w:ascii="Arial" w:hAnsi="Arial" w:cs="Arial"/>
          <w:lang w:val="da-DK"/>
        </w:rPr>
        <w:t xml:space="preserve"> på</w:t>
      </w:r>
      <w:r w:rsidRPr="00D95724">
        <w:rPr>
          <w:rFonts w:ascii="Arial" w:hAnsi="Arial" w:cs="Arial"/>
          <w:lang w:val="da-DK"/>
        </w:rPr>
        <w:t xml:space="preserve"> </w:t>
      </w:r>
      <w:r w:rsidR="00F05389" w:rsidRPr="00D95724">
        <w:rPr>
          <w:rFonts w:ascii="Arial" w:hAnsi="Arial" w:cs="Arial"/>
          <w:lang w:val="da-DK"/>
        </w:rPr>
        <w:t xml:space="preserve">behov </w:t>
      </w:r>
      <w:r w:rsidR="00BC24A2" w:rsidRPr="00D95724">
        <w:rPr>
          <w:rFonts w:ascii="Arial" w:hAnsi="Arial" w:cs="Arial"/>
          <w:lang w:val="da-DK"/>
        </w:rPr>
        <w:t xml:space="preserve">og </w:t>
      </w:r>
      <w:proofErr w:type="spellStart"/>
      <w:r w:rsidR="00BC24A2" w:rsidRPr="00D95724">
        <w:rPr>
          <w:rFonts w:ascii="Arial" w:hAnsi="Arial" w:cs="Arial"/>
          <w:lang w:val="da-DK"/>
        </w:rPr>
        <w:t>kritikalitet</w:t>
      </w:r>
      <w:proofErr w:type="spellEnd"/>
      <w:r w:rsidR="00BC24A2" w:rsidRPr="00D95724">
        <w:rPr>
          <w:rFonts w:ascii="Arial" w:hAnsi="Arial" w:cs="Arial"/>
          <w:lang w:val="da-DK"/>
        </w:rPr>
        <w:t xml:space="preserve"> </w:t>
      </w:r>
      <w:r w:rsidRPr="00D95724">
        <w:rPr>
          <w:rFonts w:ascii="Arial" w:hAnsi="Arial" w:cs="Arial"/>
          <w:lang w:val="da-DK"/>
        </w:rPr>
        <w:t xml:space="preserve">på </w:t>
      </w:r>
      <w:r w:rsidR="00F0736C" w:rsidRPr="00D95724">
        <w:rPr>
          <w:rFonts w:ascii="Arial" w:hAnsi="Arial" w:cs="Arial"/>
          <w:lang w:val="da-DK"/>
        </w:rPr>
        <w:t>ydelsen og</w:t>
      </w:r>
      <w:r w:rsidR="00BC24A2" w:rsidRPr="00D95724">
        <w:rPr>
          <w:rFonts w:ascii="Arial" w:hAnsi="Arial" w:cs="Arial"/>
          <w:lang w:val="da-DK"/>
        </w:rPr>
        <w:t>/eller</w:t>
      </w:r>
      <w:r w:rsidR="00F0736C" w:rsidRPr="00D95724">
        <w:rPr>
          <w:rFonts w:ascii="Arial" w:hAnsi="Arial" w:cs="Arial"/>
          <w:lang w:val="da-DK"/>
        </w:rPr>
        <w:t xml:space="preserve"> </w:t>
      </w:r>
      <w:r w:rsidRPr="00D95724">
        <w:rPr>
          <w:rFonts w:ascii="Arial" w:hAnsi="Arial" w:cs="Arial"/>
          <w:lang w:val="da-DK"/>
        </w:rPr>
        <w:t>systeme</w:t>
      </w:r>
      <w:r w:rsidR="00F87D18" w:rsidRPr="00D95724">
        <w:rPr>
          <w:rFonts w:ascii="Arial" w:hAnsi="Arial" w:cs="Arial"/>
          <w:lang w:val="da-DK"/>
        </w:rPr>
        <w:t>t</w:t>
      </w:r>
      <w:r w:rsidRPr="00D95724">
        <w:rPr>
          <w:rFonts w:ascii="Arial" w:hAnsi="Arial" w:cs="Arial"/>
          <w:lang w:val="da-DK"/>
        </w:rPr>
        <w:t>.</w:t>
      </w:r>
      <w:r w:rsidR="007C4905" w:rsidRPr="00D95724">
        <w:rPr>
          <w:rFonts w:ascii="Arial" w:hAnsi="Arial" w:cs="Arial"/>
          <w:lang w:val="da-DK"/>
        </w:rPr>
        <w:t xml:space="preserve"> </w:t>
      </w:r>
    </w:p>
    <w:p w14:paraId="2607C5D6" w14:textId="2FC77B49" w:rsidR="007330D8" w:rsidRPr="00D95724" w:rsidRDefault="007330D8" w:rsidP="00B20EB7">
      <w:pPr>
        <w:tabs>
          <w:tab w:val="num" w:pos="54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Sikre ind</w:t>
      </w:r>
      <w:r w:rsidR="0097004F" w:rsidRPr="00D95724">
        <w:rPr>
          <w:rFonts w:ascii="Arial" w:hAnsi="Arial" w:cs="Arial"/>
          <w:lang w:val="da-DK"/>
        </w:rPr>
        <w:t xml:space="preserve">arbejdelse af </w:t>
      </w:r>
      <w:r w:rsidR="008672FF" w:rsidRPr="00D95724">
        <w:rPr>
          <w:rFonts w:ascii="Arial" w:hAnsi="Arial" w:cs="Arial"/>
          <w:lang w:val="da-DK"/>
        </w:rPr>
        <w:t>(</w:t>
      </w:r>
      <w:r w:rsidR="00B0322B" w:rsidRPr="00D95724">
        <w:rPr>
          <w:rFonts w:ascii="Arial" w:hAnsi="Arial" w:cs="Arial"/>
          <w:lang w:val="da-DK"/>
        </w:rPr>
        <w:t>minimums</w:t>
      </w:r>
      <w:r w:rsidR="008672FF" w:rsidRPr="00D95724">
        <w:rPr>
          <w:rFonts w:ascii="Arial" w:hAnsi="Arial" w:cs="Arial"/>
          <w:lang w:val="da-DK"/>
        </w:rPr>
        <w:t>)</w:t>
      </w:r>
      <w:r w:rsidR="00B0322B" w:rsidRPr="00D95724">
        <w:rPr>
          <w:rFonts w:ascii="Arial" w:hAnsi="Arial" w:cs="Arial"/>
          <w:lang w:val="da-DK"/>
        </w:rPr>
        <w:t>krav</w:t>
      </w:r>
      <w:r w:rsidR="00CD53E5" w:rsidRPr="00D95724">
        <w:rPr>
          <w:rFonts w:ascii="Arial" w:hAnsi="Arial" w:cs="Arial"/>
          <w:lang w:val="da-DK"/>
        </w:rPr>
        <w:t xml:space="preserve"> til leverandør</w:t>
      </w:r>
      <w:r w:rsidR="007A06DE" w:rsidRPr="00D95724">
        <w:rPr>
          <w:rFonts w:ascii="Arial" w:hAnsi="Arial" w:cs="Arial"/>
          <w:lang w:val="da-DK"/>
        </w:rPr>
        <w:t xml:space="preserve"> </w:t>
      </w:r>
    </w:p>
    <w:p w14:paraId="458DAAF5" w14:textId="7EC6E9B3" w:rsidR="008214AF" w:rsidRPr="00D95724" w:rsidRDefault="003505D8" w:rsidP="00B20EB7">
      <w:pPr>
        <w:tabs>
          <w:tab w:val="num" w:pos="468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Begrundelse og godkendelse af eventuelle fravigelser</w:t>
      </w:r>
      <w:r w:rsidR="00546444" w:rsidRPr="00D95724">
        <w:rPr>
          <w:rFonts w:ascii="Arial" w:hAnsi="Arial" w:cs="Arial"/>
          <w:lang w:val="da-DK"/>
        </w:rPr>
        <w:t xml:space="preserve"> af krav</w:t>
      </w:r>
      <w:r w:rsidRPr="00D95724">
        <w:rPr>
          <w:rFonts w:ascii="Arial" w:hAnsi="Arial" w:cs="Arial"/>
          <w:lang w:val="da-DK"/>
        </w:rPr>
        <w:t>.</w:t>
      </w:r>
    </w:p>
    <w:p w14:paraId="6DEFE1C2" w14:textId="77777777" w:rsidR="008214AF" w:rsidRPr="00CC1AF9" w:rsidRDefault="003505D8" w:rsidP="00B20EB7">
      <w:pPr>
        <w:pStyle w:val="Overskrift2"/>
        <w:rPr>
          <w:lang w:val="da-DK"/>
        </w:rPr>
      </w:pPr>
      <w:r w:rsidRPr="00CC1AF9">
        <w:rPr>
          <w:lang w:val="da-DK"/>
        </w:rPr>
        <w:t>Fase 4 – Kontraktindgåelse</w:t>
      </w:r>
    </w:p>
    <w:p w14:paraId="6AE24CB1" w14:textId="77777777" w:rsidR="00DA23BA" w:rsidRPr="00D95724" w:rsidRDefault="00DA23BA" w:rsidP="00B20EB7">
      <w:pPr>
        <w:tabs>
          <w:tab w:val="num" w:pos="54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Udarbejdelse af udbudsmateriale/kontraktmateriale og kontraktudkast.</w:t>
      </w:r>
    </w:p>
    <w:p w14:paraId="541210CA" w14:textId="4FC6AB0C" w:rsidR="00194F2E" w:rsidRPr="00D95724" w:rsidRDefault="00194F2E" w:rsidP="00B20EB7">
      <w:pPr>
        <w:tabs>
          <w:tab w:val="num" w:pos="54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Leverandør</w:t>
      </w:r>
      <w:r w:rsidR="00C47585" w:rsidRPr="00D95724">
        <w:rPr>
          <w:rFonts w:ascii="Arial" w:hAnsi="Arial" w:cs="Arial"/>
          <w:lang w:val="da-DK"/>
        </w:rPr>
        <w:t>screening</w:t>
      </w:r>
      <w:r w:rsidR="001725BC" w:rsidRPr="00D95724">
        <w:rPr>
          <w:rFonts w:ascii="Arial" w:hAnsi="Arial" w:cs="Arial"/>
          <w:lang w:val="da-DK"/>
        </w:rPr>
        <w:t>/due d</w:t>
      </w:r>
      <w:r w:rsidR="00F6691D" w:rsidRPr="00D95724">
        <w:rPr>
          <w:rFonts w:ascii="Arial" w:hAnsi="Arial" w:cs="Arial"/>
          <w:lang w:val="da-DK"/>
        </w:rPr>
        <w:t>iligence</w:t>
      </w:r>
      <w:r w:rsidR="00A82BBB" w:rsidRPr="00D95724">
        <w:rPr>
          <w:rFonts w:ascii="Arial" w:hAnsi="Arial" w:cs="Arial"/>
          <w:lang w:val="da-DK"/>
        </w:rPr>
        <w:t>/Risikovurdering</w:t>
      </w:r>
      <w:r w:rsidR="00F6691D" w:rsidRPr="00D95724">
        <w:rPr>
          <w:rFonts w:ascii="Arial" w:hAnsi="Arial" w:cs="Arial"/>
          <w:lang w:val="da-DK"/>
        </w:rPr>
        <w:t xml:space="preserve"> </w:t>
      </w:r>
    </w:p>
    <w:p w14:paraId="06A512FF" w14:textId="77777777" w:rsidR="00DA23BA" w:rsidRPr="00D95724" w:rsidRDefault="00DA23BA" w:rsidP="00B20EB7">
      <w:pPr>
        <w:tabs>
          <w:tab w:val="num" w:pos="54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Indgåelse af kontrakt.</w:t>
      </w:r>
    </w:p>
    <w:p w14:paraId="05D67B4F" w14:textId="50AC445D" w:rsidR="00DA23BA" w:rsidRPr="00D95724" w:rsidRDefault="00DA23BA" w:rsidP="00B20EB7">
      <w:pPr>
        <w:tabs>
          <w:tab w:val="num" w:pos="54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Indgåelse af databehandleraftale, hvor relevant.</w:t>
      </w:r>
    </w:p>
    <w:p w14:paraId="1236A575" w14:textId="77777777" w:rsidR="00DA23BA" w:rsidRPr="00D95724" w:rsidRDefault="00DA23BA" w:rsidP="00DA23BA">
      <w:pPr>
        <w:rPr>
          <w:rFonts w:ascii="Arial" w:hAnsi="Arial" w:cs="Arial"/>
          <w:lang w:val="da-DK"/>
        </w:rPr>
      </w:pPr>
    </w:p>
    <w:p w14:paraId="0916A4BB" w14:textId="77777777" w:rsidR="008214AF" w:rsidRPr="00D95724" w:rsidRDefault="003505D8" w:rsidP="00B20EB7">
      <w:pPr>
        <w:pStyle w:val="Overskrift2"/>
        <w:rPr>
          <w:lang w:val="da-DK"/>
        </w:rPr>
      </w:pPr>
      <w:r w:rsidRPr="00D95724">
        <w:rPr>
          <w:lang w:val="da-DK"/>
        </w:rPr>
        <w:t>Fase 5 – Registrering og ibrugtagning</w:t>
      </w:r>
    </w:p>
    <w:p w14:paraId="6EE415D0" w14:textId="77777777" w:rsidR="001072C2" w:rsidRDefault="003505D8" w:rsidP="00B20EB7">
      <w:pPr>
        <w:tabs>
          <w:tab w:val="num" w:pos="324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Registrering</w:t>
      </w:r>
      <w:r w:rsidR="00B20EB7">
        <w:rPr>
          <w:rFonts w:ascii="Arial" w:hAnsi="Arial" w:cs="Arial"/>
          <w:lang w:val="da-DK"/>
        </w:rPr>
        <w:t xml:space="preserve"> efter gældende regler </w:t>
      </w:r>
      <w:r w:rsidR="001072C2">
        <w:rPr>
          <w:rFonts w:ascii="Arial" w:hAnsi="Arial" w:cs="Arial"/>
          <w:lang w:val="da-DK"/>
        </w:rPr>
        <w:t>–</w:t>
      </w:r>
      <w:r w:rsidR="00B20EB7">
        <w:rPr>
          <w:rFonts w:ascii="Arial" w:hAnsi="Arial" w:cs="Arial"/>
          <w:lang w:val="da-DK"/>
        </w:rPr>
        <w:t xml:space="preserve"> </w:t>
      </w:r>
      <w:proofErr w:type="spellStart"/>
      <w:r w:rsidR="001072C2">
        <w:rPr>
          <w:rFonts w:ascii="Arial" w:hAnsi="Arial" w:cs="Arial"/>
          <w:lang w:val="da-DK"/>
        </w:rPr>
        <w:t>f.eks</w:t>
      </w:r>
      <w:proofErr w:type="spellEnd"/>
      <w:r w:rsidR="001072C2">
        <w:rPr>
          <w:rFonts w:ascii="Arial" w:hAnsi="Arial" w:cs="Arial"/>
          <w:lang w:val="da-DK"/>
        </w:rPr>
        <w:t xml:space="preserve">: </w:t>
      </w:r>
    </w:p>
    <w:p w14:paraId="116B2759" w14:textId="6A4EC6D3" w:rsidR="001072C2" w:rsidRDefault="004E5792" w:rsidP="00B20EB7">
      <w:pPr>
        <w:pStyle w:val="Listeafsnit"/>
        <w:numPr>
          <w:ilvl w:val="0"/>
          <w:numId w:val="14"/>
        </w:numPr>
        <w:tabs>
          <w:tab w:val="num" w:pos="3240"/>
        </w:tabs>
        <w:rPr>
          <w:rFonts w:ascii="Arial" w:hAnsi="Arial" w:cs="Arial"/>
          <w:lang w:val="da-DK"/>
        </w:rPr>
      </w:pPr>
      <w:r w:rsidRPr="541013FC">
        <w:rPr>
          <w:rFonts w:ascii="Arial" w:hAnsi="Arial" w:cs="Arial"/>
          <w:lang w:val="da-DK"/>
        </w:rPr>
        <w:t xml:space="preserve">Journalisering </w:t>
      </w:r>
      <w:r w:rsidR="00BE3BDC" w:rsidRPr="541013FC">
        <w:rPr>
          <w:rFonts w:ascii="Arial" w:hAnsi="Arial" w:cs="Arial"/>
          <w:lang w:val="da-DK"/>
        </w:rPr>
        <w:t xml:space="preserve">af kontrakt </w:t>
      </w:r>
      <w:r w:rsidRPr="541013FC">
        <w:rPr>
          <w:rFonts w:ascii="Arial" w:hAnsi="Arial" w:cs="Arial"/>
          <w:lang w:val="da-DK"/>
        </w:rPr>
        <w:t xml:space="preserve">i </w:t>
      </w:r>
      <w:r w:rsidR="00BE3BDC" w:rsidRPr="541013FC">
        <w:rPr>
          <w:rFonts w:ascii="Arial" w:hAnsi="Arial" w:cs="Arial"/>
          <w:lang w:val="da-DK"/>
        </w:rPr>
        <w:t xml:space="preserve">kommunens </w:t>
      </w:r>
      <w:r w:rsidR="00D27CD0" w:rsidRPr="541013FC">
        <w:rPr>
          <w:rFonts w:ascii="Arial" w:hAnsi="Arial" w:cs="Arial"/>
          <w:lang w:val="da-DK"/>
        </w:rPr>
        <w:t>ESDH</w:t>
      </w:r>
      <w:r w:rsidR="5E02D963" w:rsidRPr="541013FC">
        <w:rPr>
          <w:rFonts w:ascii="Arial" w:hAnsi="Arial" w:cs="Arial"/>
          <w:lang w:val="da-DK"/>
        </w:rPr>
        <w:t>-</w:t>
      </w:r>
      <w:r w:rsidR="00BE3BDC" w:rsidRPr="541013FC">
        <w:rPr>
          <w:rFonts w:ascii="Arial" w:hAnsi="Arial" w:cs="Arial"/>
          <w:lang w:val="da-DK"/>
        </w:rPr>
        <w:t>system</w:t>
      </w:r>
      <w:r w:rsidR="00595F90" w:rsidRPr="541013FC">
        <w:rPr>
          <w:rFonts w:ascii="Arial" w:hAnsi="Arial" w:cs="Arial"/>
          <w:lang w:val="da-DK"/>
        </w:rPr>
        <w:t xml:space="preserve"> (obligatorisk)</w:t>
      </w:r>
    </w:p>
    <w:p w14:paraId="4E3CB7B8" w14:textId="77777777" w:rsidR="001072C2" w:rsidRDefault="00D27CD0" w:rsidP="00B20EB7">
      <w:pPr>
        <w:pStyle w:val="Listeafsnit"/>
        <w:numPr>
          <w:ilvl w:val="0"/>
          <w:numId w:val="14"/>
        </w:numPr>
        <w:tabs>
          <w:tab w:val="num" w:pos="3240"/>
        </w:tabs>
        <w:rPr>
          <w:rFonts w:ascii="Arial" w:hAnsi="Arial" w:cs="Arial"/>
          <w:lang w:val="da-DK"/>
        </w:rPr>
      </w:pPr>
      <w:r w:rsidRPr="001072C2">
        <w:rPr>
          <w:rFonts w:ascii="Arial" w:hAnsi="Arial" w:cs="Arial"/>
          <w:lang w:val="da-DK"/>
        </w:rPr>
        <w:t xml:space="preserve">Registrering i </w:t>
      </w:r>
      <w:r w:rsidR="00092356" w:rsidRPr="001072C2">
        <w:rPr>
          <w:rFonts w:ascii="Arial" w:hAnsi="Arial" w:cs="Arial"/>
          <w:lang w:val="da-DK"/>
        </w:rPr>
        <w:t xml:space="preserve">kommunens </w:t>
      </w:r>
      <w:proofErr w:type="spellStart"/>
      <w:r w:rsidR="00092356" w:rsidRPr="001072C2">
        <w:rPr>
          <w:rFonts w:ascii="Arial" w:hAnsi="Arial" w:cs="Arial"/>
          <w:lang w:val="da-DK"/>
        </w:rPr>
        <w:t>contract</w:t>
      </w:r>
      <w:proofErr w:type="spellEnd"/>
      <w:r w:rsidR="00092356" w:rsidRPr="001072C2">
        <w:rPr>
          <w:rFonts w:ascii="Arial" w:hAnsi="Arial" w:cs="Arial"/>
          <w:lang w:val="da-DK"/>
        </w:rPr>
        <w:t xml:space="preserve"> management system </w:t>
      </w:r>
      <w:r w:rsidR="00530669" w:rsidRPr="001072C2">
        <w:rPr>
          <w:rFonts w:ascii="Arial" w:hAnsi="Arial" w:cs="Arial"/>
          <w:lang w:val="da-DK"/>
        </w:rPr>
        <w:t xml:space="preserve"> </w:t>
      </w:r>
    </w:p>
    <w:p w14:paraId="12D455E7" w14:textId="77777777" w:rsidR="001072C2" w:rsidRDefault="003505D8" w:rsidP="00B20EB7">
      <w:pPr>
        <w:pStyle w:val="Listeafsnit"/>
        <w:numPr>
          <w:ilvl w:val="0"/>
          <w:numId w:val="14"/>
        </w:numPr>
        <w:tabs>
          <w:tab w:val="num" w:pos="3240"/>
        </w:tabs>
        <w:rPr>
          <w:rFonts w:ascii="Arial" w:hAnsi="Arial" w:cs="Arial"/>
          <w:lang w:val="da-DK"/>
        </w:rPr>
      </w:pPr>
      <w:r w:rsidRPr="001072C2">
        <w:rPr>
          <w:rFonts w:ascii="Arial" w:hAnsi="Arial" w:cs="Arial"/>
          <w:lang w:val="da-DK"/>
        </w:rPr>
        <w:t>Registrering af systemejer</w:t>
      </w:r>
      <w:r w:rsidR="00894969" w:rsidRPr="001072C2">
        <w:rPr>
          <w:rFonts w:ascii="Arial" w:hAnsi="Arial" w:cs="Arial"/>
          <w:lang w:val="da-DK"/>
        </w:rPr>
        <w:t xml:space="preserve"> (teknisk og faglig)</w:t>
      </w:r>
      <w:r w:rsidRPr="001072C2">
        <w:rPr>
          <w:rFonts w:ascii="Arial" w:hAnsi="Arial" w:cs="Arial"/>
          <w:lang w:val="da-DK"/>
        </w:rPr>
        <w:t>, kontrakt</w:t>
      </w:r>
      <w:r w:rsidR="006D1E91" w:rsidRPr="001072C2">
        <w:rPr>
          <w:rFonts w:ascii="Arial" w:hAnsi="Arial" w:cs="Arial"/>
          <w:lang w:val="da-DK"/>
        </w:rPr>
        <w:t>ansvarlig afdeling og leder</w:t>
      </w:r>
    </w:p>
    <w:p w14:paraId="5DA8A93F" w14:textId="77777777" w:rsidR="001072C2" w:rsidRDefault="003505D8" w:rsidP="00B20EB7">
      <w:pPr>
        <w:pStyle w:val="Listeafsnit"/>
        <w:numPr>
          <w:ilvl w:val="0"/>
          <w:numId w:val="14"/>
        </w:numPr>
        <w:tabs>
          <w:tab w:val="num" w:pos="3240"/>
        </w:tabs>
        <w:rPr>
          <w:rFonts w:ascii="Arial" w:hAnsi="Arial" w:cs="Arial"/>
          <w:lang w:val="da-DK"/>
        </w:rPr>
      </w:pPr>
      <w:r w:rsidRPr="001072C2">
        <w:rPr>
          <w:rFonts w:ascii="Arial" w:hAnsi="Arial" w:cs="Arial"/>
          <w:lang w:val="da-DK"/>
        </w:rPr>
        <w:t xml:space="preserve">Registrering </w:t>
      </w:r>
      <w:r w:rsidR="00017282" w:rsidRPr="001072C2">
        <w:rPr>
          <w:rFonts w:ascii="Arial" w:hAnsi="Arial" w:cs="Arial"/>
          <w:lang w:val="da-DK"/>
        </w:rPr>
        <w:t xml:space="preserve">i kommunens </w:t>
      </w:r>
      <w:r w:rsidR="00C932C1" w:rsidRPr="001072C2">
        <w:rPr>
          <w:rFonts w:ascii="Arial" w:hAnsi="Arial" w:cs="Arial"/>
          <w:lang w:val="da-DK"/>
        </w:rPr>
        <w:t>IT-system- og leverandørkatalog</w:t>
      </w:r>
      <w:r w:rsidR="00017282" w:rsidRPr="001072C2">
        <w:rPr>
          <w:rFonts w:ascii="Arial" w:hAnsi="Arial" w:cs="Arial"/>
          <w:lang w:val="da-DK"/>
        </w:rPr>
        <w:t xml:space="preserve"> </w:t>
      </w:r>
      <w:r w:rsidR="00EE1D26" w:rsidRPr="001072C2">
        <w:rPr>
          <w:rFonts w:ascii="Arial" w:hAnsi="Arial" w:cs="Arial"/>
          <w:lang w:val="da-DK"/>
        </w:rPr>
        <w:t xml:space="preserve">med reference til kontrakt og leverandør samt </w:t>
      </w:r>
      <w:r w:rsidRPr="001072C2">
        <w:rPr>
          <w:rFonts w:ascii="Arial" w:hAnsi="Arial" w:cs="Arial"/>
          <w:lang w:val="da-DK"/>
        </w:rPr>
        <w:t>afhængigheder</w:t>
      </w:r>
      <w:r w:rsidR="00EE1D26" w:rsidRPr="001072C2">
        <w:rPr>
          <w:rFonts w:ascii="Arial" w:hAnsi="Arial" w:cs="Arial"/>
          <w:lang w:val="da-DK"/>
        </w:rPr>
        <w:t xml:space="preserve"> til andre systemer</w:t>
      </w:r>
    </w:p>
    <w:p w14:paraId="6F533709" w14:textId="77777777" w:rsidR="001072C2" w:rsidRDefault="003505D8" w:rsidP="001072C2">
      <w:pPr>
        <w:pStyle w:val="Listeafsnit"/>
        <w:numPr>
          <w:ilvl w:val="0"/>
          <w:numId w:val="14"/>
        </w:numPr>
        <w:tabs>
          <w:tab w:val="num" w:pos="3240"/>
        </w:tabs>
        <w:rPr>
          <w:rFonts w:ascii="Arial" w:hAnsi="Arial" w:cs="Arial"/>
          <w:lang w:val="da-DK"/>
        </w:rPr>
      </w:pPr>
      <w:r w:rsidRPr="001072C2">
        <w:rPr>
          <w:rFonts w:ascii="Arial" w:hAnsi="Arial" w:cs="Arial"/>
          <w:lang w:val="da-DK"/>
        </w:rPr>
        <w:t xml:space="preserve">Udarbejdelse </w:t>
      </w:r>
      <w:r w:rsidR="00CD504B" w:rsidRPr="001072C2">
        <w:rPr>
          <w:rFonts w:ascii="Arial" w:hAnsi="Arial" w:cs="Arial"/>
          <w:lang w:val="da-DK"/>
        </w:rPr>
        <w:t xml:space="preserve">og registrering af </w:t>
      </w:r>
      <w:proofErr w:type="spellStart"/>
      <w:r w:rsidR="007C7F47" w:rsidRPr="001072C2">
        <w:rPr>
          <w:rFonts w:ascii="Arial" w:hAnsi="Arial" w:cs="Arial"/>
          <w:lang w:val="da-DK"/>
        </w:rPr>
        <w:t>Servicemaps</w:t>
      </w:r>
      <w:proofErr w:type="spellEnd"/>
      <w:r w:rsidR="007C7F47" w:rsidRPr="001072C2">
        <w:rPr>
          <w:rFonts w:ascii="Arial" w:hAnsi="Arial" w:cs="Arial"/>
          <w:lang w:val="da-DK"/>
        </w:rPr>
        <w:t xml:space="preserve"> </w:t>
      </w:r>
      <w:r w:rsidR="003647BE" w:rsidRPr="001072C2">
        <w:rPr>
          <w:rFonts w:ascii="Arial" w:hAnsi="Arial" w:cs="Arial"/>
          <w:lang w:val="da-DK"/>
        </w:rPr>
        <w:t>i</w:t>
      </w:r>
      <w:r w:rsidR="00CD504B" w:rsidRPr="001072C2">
        <w:rPr>
          <w:rFonts w:ascii="Arial" w:hAnsi="Arial" w:cs="Arial"/>
          <w:lang w:val="da-DK"/>
        </w:rPr>
        <w:t xml:space="preserve"> kommunens Service</w:t>
      </w:r>
      <w:r w:rsidR="007F38A0" w:rsidRPr="001072C2">
        <w:rPr>
          <w:rFonts w:ascii="Arial" w:hAnsi="Arial" w:cs="Arial"/>
          <w:lang w:val="da-DK"/>
        </w:rPr>
        <w:t>management-system</w:t>
      </w:r>
      <w:r w:rsidR="00F26338" w:rsidRPr="001072C2">
        <w:rPr>
          <w:rFonts w:ascii="Arial" w:hAnsi="Arial" w:cs="Arial"/>
          <w:lang w:val="da-DK"/>
        </w:rPr>
        <w:t xml:space="preserve"> (leverandører, underleverandører og tekniske afhængigheder</w:t>
      </w:r>
      <w:r w:rsidR="00610709" w:rsidRPr="001072C2">
        <w:rPr>
          <w:rFonts w:ascii="Arial" w:hAnsi="Arial" w:cs="Arial"/>
          <w:lang w:val="da-DK"/>
        </w:rPr>
        <w:t xml:space="preserve">, dog kun </w:t>
      </w:r>
      <w:proofErr w:type="spellStart"/>
      <w:r w:rsidR="00610709" w:rsidRPr="001072C2">
        <w:rPr>
          <w:rFonts w:ascii="Arial" w:hAnsi="Arial" w:cs="Arial"/>
          <w:lang w:val="da-DK"/>
        </w:rPr>
        <w:t>kritikalitet</w:t>
      </w:r>
      <w:proofErr w:type="spellEnd"/>
      <w:r w:rsidR="00610709" w:rsidRPr="001072C2">
        <w:rPr>
          <w:rFonts w:ascii="Arial" w:hAnsi="Arial" w:cs="Arial"/>
          <w:lang w:val="da-DK"/>
        </w:rPr>
        <w:t xml:space="preserve"> 1</w:t>
      </w:r>
      <w:r w:rsidR="00F26338" w:rsidRPr="001072C2">
        <w:rPr>
          <w:rFonts w:ascii="Arial" w:hAnsi="Arial" w:cs="Arial"/>
          <w:lang w:val="da-DK"/>
        </w:rPr>
        <w:t>)</w:t>
      </w:r>
      <w:r w:rsidR="007F38A0" w:rsidRPr="001072C2">
        <w:rPr>
          <w:rFonts w:ascii="Arial" w:hAnsi="Arial" w:cs="Arial"/>
          <w:lang w:val="da-DK"/>
        </w:rPr>
        <w:t xml:space="preserve"> (obligatorisk</w:t>
      </w:r>
      <w:r w:rsidR="007C7F47" w:rsidRPr="001072C2">
        <w:rPr>
          <w:rFonts w:ascii="Arial" w:hAnsi="Arial" w:cs="Arial"/>
          <w:lang w:val="da-DK"/>
        </w:rPr>
        <w:t>)</w:t>
      </w:r>
      <w:r w:rsidRPr="001072C2">
        <w:rPr>
          <w:rFonts w:ascii="Arial" w:hAnsi="Arial" w:cs="Arial"/>
          <w:lang w:val="da-DK"/>
        </w:rPr>
        <w:t>.</w:t>
      </w:r>
    </w:p>
    <w:p w14:paraId="04970548" w14:textId="1AB365C0" w:rsidR="00813BD4" w:rsidRPr="001072C2" w:rsidRDefault="00813BD4" w:rsidP="001072C2">
      <w:pPr>
        <w:pStyle w:val="Listeafsnit"/>
        <w:numPr>
          <w:ilvl w:val="0"/>
          <w:numId w:val="14"/>
        </w:numPr>
        <w:tabs>
          <w:tab w:val="num" w:pos="3240"/>
        </w:tabs>
        <w:rPr>
          <w:rFonts w:ascii="Arial" w:hAnsi="Arial" w:cs="Arial"/>
          <w:lang w:val="da-DK"/>
        </w:rPr>
      </w:pPr>
      <w:r w:rsidRPr="001072C2">
        <w:rPr>
          <w:rFonts w:ascii="Arial" w:hAnsi="Arial" w:cs="Arial"/>
          <w:lang w:val="da-DK"/>
        </w:rPr>
        <w:t>Opsætning af notifikationer</w:t>
      </w:r>
      <w:r w:rsidR="00E73B45" w:rsidRPr="001072C2">
        <w:rPr>
          <w:rFonts w:ascii="Arial" w:hAnsi="Arial" w:cs="Arial"/>
          <w:lang w:val="da-DK"/>
        </w:rPr>
        <w:t xml:space="preserve"> og kontroller</w:t>
      </w:r>
      <w:r w:rsidRPr="001072C2">
        <w:rPr>
          <w:rFonts w:ascii="Arial" w:hAnsi="Arial" w:cs="Arial"/>
          <w:lang w:val="da-DK"/>
        </w:rPr>
        <w:t xml:space="preserve"> (f.eks. advarsel ved udløb af kontrakt)</w:t>
      </w:r>
    </w:p>
    <w:p w14:paraId="709C41CA" w14:textId="66DE806F" w:rsidR="001072C2" w:rsidRDefault="003956AA" w:rsidP="00270E6E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Overdragelse til drift og etablering af leverandørstyring, herunder fastlæggelse af ansvar for løbende sikkerhedsopfølgning, risikovurdering og kontraktuel opfølgning</w:t>
      </w:r>
      <w:r w:rsidR="003505D8" w:rsidRPr="00D95724">
        <w:rPr>
          <w:rFonts w:ascii="Arial" w:hAnsi="Arial" w:cs="Arial"/>
          <w:lang w:val="da-DK"/>
        </w:rPr>
        <w:t>.</w:t>
      </w:r>
    </w:p>
    <w:p w14:paraId="5F9969A9" w14:textId="66734EA0" w:rsidR="008214AF" w:rsidRPr="00CC1AF9" w:rsidRDefault="003505D8" w:rsidP="001072C2">
      <w:pPr>
        <w:pStyle w:val="Overskrift2"/>
        <w:rPr>
          <w:lang w:val="da-DK"/>
        </w:rPr>
      </w:pPr>
      <w:r w:rsidRPr="00CC1AF9">
        <w:rPr>
          <w:lang w:val="da-DK"/>
        </w:rPr>
        <w:lastRenderedPageBreak/>
        <w:t>Fase 6 – Interne kontroller og løbende opfølgning</w:t>
      </w:r>
    </w:p>
    <w:p w14:paraId="1B7762F2" w14:textId="77777777" w:rsidR="008214AF" w:rsidRPr="00CC1AF9" w:rsidRDefault="003505D8" w:rsidP="001072C2">
      <w:pPr>
        <w:tabs>
          <w:tab w:val="num" w:pos="2520"/>
        </w:tabs>
        <w:rPr>
          <w:rFonts w:ascii="Arial" w:hAnsi="Arial" w:cs="Arial"/>
          <w:lang w:val="da-DK"/>
        </w:rPr>
      </w:pPr>
      <w:r w:rsidRPr="00CC1AF9">
        <w:rPr>
          <w:rFonts w:ascii="Arial" w:hAnsi="Arial" w:cs="Arial"/>
          <w:lang w:val="da-DK"/>
        </w:rPr>
        <w:t>Løbende risikovurdering ved ændringer.</w:t>
      </w:r>
    </w:p>
    <w:p w14:paraId="4E1B9CA1" w14:textId="60A9FF0C" w:rsidR="008214AF" w:rsidRPr="00D95724" w:rsidRDefault="00756793" w:rsidP="001072C2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 xml:space="preserve">Periodisk leverandøropfølgning baseret på </w:t>
      </w:r>
      <w:proofErr w:type="spellStart"/>
      <w:r w:rsidRPr="00D95724">
        <w:rPr>
          <w:rFonts w:ascii="Arial" w:hAnsi="Arial" w:cs="Arial"/>
          <w:lang w:val="da-DK"/>
        </w:rPr>
        <w:t>kritikalitet</w:t>
      </w:r>
      <w:proofErr w:type="spellEnd"/>
      <w:r w:rsidRPr="00D95724">
        <w:rPr>
          <w:rFonts w:ascii="Arial" w:hAnsi="Arial" w:cs="Arial"/>
          <w:lang w:val="da-DK"/>
        </w:rPr>
        <w:t xml:space="preserve"> og risikoprofil, herunder fastlæggelse af opfølgningsfrekvens og kontrolniveau</w:t>
      </w:r>
      <w:r w:rsidR="003505D8" w:rsidRPr="00D95724">
        <w:rPr>
          <w:rFonts w:ascii="Arial" w:hAnsi="Arial" w:cs="Arial"/>
          <w:lang w:val="da-DK"/>
        </w:rPr>
        <w:t>.</w:t>
      </w:r>
    </w:p>
    <w:p w14:paraId="1454A79B" w14:textId="57F63EC4" w:rsidR="008214AF" w:rsidRPr="00D95724" w:rsidRDefault="009B026D" w:rsidP="001072C2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 xml:space="preserve">Opfølgning på revisionserklæringer, sikkerhedsrapporter og anden dokumentation for leverandørens efterlevelse af sikkerhedskrav. </w:t>
      </w:r>
      <w:r w:rsidR="00687651" w:rsidRPr="00D95724">
        <w:rPr>
          <w:rFonts w:ascii="Arial" w:hAnsi="Arial" w:cs="Arial"/>
          <w:lang w:val="da-DK"/>
        </w:rPr>
        <w:t>Opgaven, men ikke ansvar, kan uddelegeres til DBS-det fælles databehandlersekretariat.</w:t>
      </w:r>
    </w:p>
    <w:p w14:paraId="0EAE93FE" w14:textId="77777777" w:rsidR="008214AF" w:rsidRPr="00D95724" w:rsidRDefault="003505D8" w:rsidP="001072C2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Opfølgning på hændelser og væsentlige ændringer.</w:t>
      </w:r>
    </w:p>
    <w:p w14:paraId="5A7030F8" w14:textId="6816F74C" w:rsidR="008214AF" w:rsidRDefault="00DF625B" w:rsidP="001072C2">
      <w:pPr>
        <w:tabs>
          <w:tab w:val="num" w:pos="252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Kontrol og fornyet risikovurdering ved kontraktforlængelse eller væsentlig ændring af kontrakt</w:t>
      </w:r>
    </w:p>
    <w:p w14:paraId="6735CDA2" w14:textId="77777777" w:rsidR="001072C2" w:rsidRPr="00D95724" w:rsidRDefault="001072C2" w:rsidP="001072C2">
      <w:pPr>
        <w:tabs>
          <w:tab w:val="num" w:pos="2520"/>
        </w:tabs>
        <w:rPr>
          <w:rFonts w:ascii="Arial" w:hAnsi="Arial" w:cs="Arial"/>
          <w:lang w:val="da-DK"/>
        </w:rPr>
      </w:pPr>
    </w:p>
    <w:p w14:paraId="1D136EB1" w14:textId="424B40F3" w:rsidR="008214AF" w:rsidRPr="001072C2" w:rsidRDefault="003505D8" w:rsidP="001072C2">
      <w:pPr>
        <w:pStyle w:val="Overskrift2"/>
        <w:rPr>
          <w:lang w:val="da-DK"/>
        </w:rPr>
      </w:pPr>
      <w:r w:rsidRPr="001072C2">
        <w:rPr>
          <w:lang w:val="da-DK"/>
        </w:rPr>
        <w:t xml:space="preserve">Fase 7 – </w:t>
      </w:r>
      <w:r w:rsidR="00156C2A" w:rsidRPr="001072C2">
        <w:rPr>
          <w:lang w:val="da-DK"/>
        </w:rPr>
        <w:t>Nedlukning af leverancen</w:t>
      </w:r>
    </w:p>
    <w:p w14:paraId="0D8A328D" w14:textId="02EF4542" w:rsidR="008214AF" w:rsidRDefault="003505D8" w:rsidP="001072C2">
      <w:pPr>
        <w:tabs>
          <w:tab w:val="num" w:pos="18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Planlægning af udfasning</w:t>
      </w:r>
      <w:r w:rsidR="001072C2">
        <w:rPr>
          <w:rFonts w:ascii="Arial" w:hAnsi="Arial" w:cs="Arial"/>
          <w:lang w:val="da-DK"/>
        </w:rPr>
        <w:t xml:space="preserve">: </w:t>
      </w:r>
    </w:p>
    <w:p w14:paraId="21D70DC0" w14:textId="77777777" w:rsidR="001072C2" w:rsidRDefault="00547BEC" w:rsidP="001072C2">
      <w:pPr>
        <w:pStyle w:val="Listeafsnit"/>
        <w:numPr>
          <w:ilvl w:val="0"/>
          <w:numId w:val="16"/>
        </w:numPr>
        <w:tabs>
          <w:tab w:val="num" w:pos="1800"/>
        </w:tabs>
        <w:rPr>
          <w:rFonts w:ascii="Arial" w:hAnsi="Arial" w:cs="Arial"/>
          <w:lang w:val="da-DK"/>
        </w:rPr>
      </w:pPr>
      <w:r w:rsidRPr="001072C2">
        <w:rPr>
          <w:rFonts w:ascii="Arial" w:hAnsi="Arial" w:cs="Arial"/>
          <w:lang w:val="da-DK"/>
        </w:rPr>
        <w:t>Sikker datatilbagelevering og sletning, herunder dokumentation for gennemført sletning og ophør af behandling</w:t>
      </w:r>
    </w:p>
    <w:p w14:paraId="407E798C" w14:textId="77777777" w:rsidR="001072C2" w:rsidRDefault="00233E7C" w:rsidP="001072C2">
      <w:pPr>
        <w:pStyle w:val="Listeafsnit"/>
        <w:numPr>
          <w:ilvl w:val="0"/>
          <w:numId w:val="16"/>
        </w:numPr>
        <w:tabs>
          <w:tab w:val="num" w:pos="1800"/>
        </w:tabs>
        <w:rPr>
          <w:rFonts w:ascii="Arial" w:hAnsi="Arial" w:cs="Arial"/>
          <w:lang w:val="da-DK"/>
        </w:rPr>
      </w:pPr>
      <w:r w:rsidRPr="001072C2">
        <w:rPr>
          <w:rFonts w:ascii="Arial" w:hAnsi="Arial" w:cs="Arial"/>
          <w:lang w:val="da-DK"/>
        </w:rPr>
        <w:t>Lukning af adgange, herunder brugerkonti, systemadgange, API-adgange og integrationer</w:t>
      </w:r>
    </w:p>
    <w:p w14:paraId="66DC9AB4" w14:textId="3827E9A5" w:rsidR="001072C2" w:rsidRDefault="0080335B" w:rsidP="001072C2">
      <w:pPr>
        <w:pStyle w:val="Listeafsnit"/>
        <w:numPr>
          <w:ilvl w:val="0"/>
          <w:numId w:val="16"/>
        </w:numPr>
        <w:tabs>
          <w:tab w:val="num" w:pos="1800"/>
        </w:tabs>
        <w:rPr>
          <w:rFonts w:ascii="Arial" w:hAnsi="Arial" w:cs="Arial"/>
          <w:lang w:val="da-DK"/>
        </w:rPr>
      </w:pPr>
      <w:r w:rsidRPr="001072C2">
        <w:rPr>
          <w:rFonts w:ascii="Arial" w:hAnsi="Arial" w:cs="Arial"/>
          <w:lang w:val="da-DK"/>
        </w:rPr>
        <w:t>Planlægning af udfasning, herunder sikring af leverandørens medvirken i henhold til kontraktens exit- og overgangsbestemmelse</w:t>
      </w:r>
      <w:r w:rsidR="001072C2">
        <w:rPr>
          <w:rFonts w:ascii="Arial" w:hAnsi="Arial" w:cs="Arial"/>
          <w:lang w:val="da-DK"/>
        </w:rPr>
        <w:t>r</w:t>
      </w:r>
    </w:p>
    <w:p w14:paraId="76087B26" w14:textId="3E695FF5" w:rsidR="001072C2" w:rsidRPr="001072C2" w:rsidRDefault="003505D8" w:rsidP="001072C2">
      <w:pPr>
        <w:pStyle w:val="Listeafsnit"/>
        <w:numPr>
          <w:ilvl w:val="0"/>
          <w:numId w:val="16"/>
        </w:numPr>
        <w:tabs>
          <w:tab w:val="num" w:pos="1800"/>
        </w:tabs>
        <w:rPr>
          <w:rFonts w:ascii="Arial" w:hAnsi="Arial" w:cs="Arial"/>
          <w:lang w:val="da-DK"/>
        </w:rPr>
      </w:pPr>
      <w:proofErr w:type="spellStart"/>
      <w:r w:rsidRPr="001072C2">
        <w:rPr>
          <w:rFonts w:ascii="Arial" w:hAnsi="Arial" w:cs="Arial"/>
        </w:rPr>
        <w:t>Overdragelse</w:t>
      </w:r>
      <w:proofErr w:type="spellEnd"/>
      <w:r w:rsidRPr="001072C2">
        <w:rPr>
          <w:rFonts w:ascii="Arial" w:hAnsi="Arial" w:cs="Arial"/>
        </w:rPr>
        <w:t xml:space="preserve"> </w:t>
      </w:r>
      <w:proofErr w:type="spellStart"/>
      <w:r w:rsidRPr="001072C2">
        <w:rPr>
          <w:rFonts w:ascii="Arial" w:hAnsi="Arial" w:cs="Arial"/>
        </w:rPr>
        <w:t>til</w:t>
      </w:r>
      <w:proofErr w:type="spellEnd"/>
      <w:r w:rsidRPr="001072C2">
        <w:rPr>
          <w:rFonts w:ascii="Arial" w:hAnsi="Arial" w:cs="Arial"/>
        </w:rPr>
        <w:t xml:space="preserve"> </w:t>
      </w:r>
      <w:proofErr w:type="spellStart"/>
      <w:r w:rsidRPr="001072C2">
        <w:rPr>
          <w:rFonts w:ascii="Arial" w:hAnsi="Arial" w:cs="Arial"/>
        </w:rPr>
        <w:t>ny</w:t>
      </w:r>
      <w:proofErr w:type="spellEnd"/>
      <w:r w:rsidRPr="001072C2">
        <w:rPr>
          <w:rFonts w:ascii="Arial" w:hAnsi="Arial" w:cs="Arial"/>
        </w:rPr>
        <w:t xml:space="preserve"> </w:t>
      </w:r>
      <w:proofErr w:type="spellStart"/>
      <w:r w:rsidRPr="001072C2">
        <w:rPr>
          <w:rFonts w:ascii="Arial" w:hAnsi="Arial" w:cs="Arial"/>
        </w:rPr>
        <w:t>leverandør</w:t>
      </w:r>
      <w:proofErr w:type="spellEnd"/>
    </w:p>
    <w:p w14:paraId="40FD81E4" w14:textId="6DC9E94F" w:rsidR="008214AF" w:rsidRPr="001072C2" w:rsidRDefault="003505D8" w:rsidP="001072C2">
      <w:pPr>
        <w:pStyle w:val="Listeafsnit"/>
        <w:numPr>
          <w:ilvl w:val="0"/>
          <w:numId w:val="16"/>
        </w:numPr>
        <w:tabs>
          <w:tab w:val="num" w:pos="1800"/>
        </w:tabs>
        <w:rPr>
          <w:rFonts w:ascii="Arial" w:hAnsi="Arial" w:cs="Arial"/>
          <w:lang w:val="da-DK"/>
        </w:rPr>
      </w:pPr>
      <w:proofErr w:type="spellStart"/>
      <w:r w:rsidRPr="001072C2">
        <w:rPr>
          <w:rFonts w:ascii="Arial" w:hAnsi="Arial" w:cs="Arial"/>
        </w:rPr>
        <w:t>Dokumentation</w:t>
      </w:r>
      <w:proofErr w:type="spellEnd"/>
      <w:r w:rsidRPr="001072C2">
        <w:rPr>
          <w:rFonts w:ascii="Arial" w:hAnsi="Arial" w:cs="Arial"/>
        </w:rPr>
        <w:t xml:space="preserve"> for </w:t>
      </w:r>
      <w:proofErr w:type="spellStart"/>
      <w:r w:rsidRPr="001072C2">
        <w:rPr>
          <w:rFonts w:ascii="Arial" w:hAnsi="Arial" w:cs="Arial"/>
        </w:rPr>
        <w:t>afslutning</w:t>
      </w:r>
      <w:proofErr w:type="spellEnd"/>
      <w:r w:rsidRPr="001072C2">
        <w:rPr>
          <w:rFonts w:ascii="Arial" w:hAnsi="Arial" w:cs="Arial"/>
        </w:rPr>
        <w:t>.</w:t>
      </w:r>
    </w:p>
    <w:p w14:paraId="05D746D9" w14:textId="77777777" w:rsidR="001072C2" w:rsidRDefault="001072C2" w:rsidP="001072C2">
      <w:pPr>
        <w:pStyle w:val="Listeafsnit"/>
        <w:tabs>
          <w:tab w:val="num" w:pos="1800"/>
        </w:tabs>
        <w:rPr>
          <w:rFonts w:ascii="Arial" w:hAnsi="Arial" w:cs="Arial"/>
        </w:rPr>
      </w:pPr>
    </w:p>
    <w:p w14:paraId="7224D85D" w14:textId="77777777" w:rsidR="001072C2" w:rsidRPr="001072C2" w:rsidRDefault="001072C2" w:rsidP="001072C2">
      <w:pPr>
        <w:pStyle w:val="Listeafsnit"/>
        <w:tabs>
          <w:tab w:val="num" w:pos="1800"/>
        </w:tabs>
        <w:rPr>
          <w:rFonts w:ascii="Arial" w:hAnsi="Arial" w:cs="Arial"/>
          <w:lang w:val="da-DK"/>
        </w:rPr>
      </w:pPr>
    </w:p>
    <w:p w14:paraId="586CDFA5" w14:textId="77777777" w:rsidR="008214AF" w:rsidRPr="001072C2" w:rsidRDefault="003505D8" w:rsidP="001072C2">
      <w:pPr>
        <w:pStyle w:val="Overskrift2"/>
      </w:pPr>
      <w:proofErr w:type="spellStart"/>
      <w:r w:rsidRPr="001072C2">
        <w:t>Dokumentation</w:t>
      </w:r>
      <w:proofErr w:type="spellEnd"/>
      <w:r w:rsidRPr="001072C2">
        <w:t xml:space="preserve"> og </w:t>
      </w:r>
      <w:proofErr w:type="spellStart"/>
      <w:r w:rsidRPr="001072C2">
        <w:t>tilsyn</w:t>
      </w:r>
      <w:proofErr w:type="spellEnd"/>
    </w:p>
    <w:p w14:paraId="0DB1BDE0" w14:textId="584055AA" w:rsidR="005A0BD5" w:rsidRPr="00D95724" w:rsidRDefault="005A0BD5" w:rsidP="001072C2">
      <w:pPr>
        <w:tabs>
          <w:tab w:val="num" w:pos="18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Dokumentationen skal kunne anvendes som grundlag for internt ledelsestilsyn og myndigheder</w:t>
      </w:r>
      <w:r w:rsidR="008426E5" w:rsidRPr="00D95724">
        <w:rPr>
          <w:rFonts w:ascii="Arial" w:hAnsi="Arial" w:cs="Arial"/>
          <w:lang w:val="da-DK"/>
        </w:rPr>
        <w:t>nes</w:t>
      </w:r>
      <w:r w:rsidRPr="00D95724">
        <w:rPr>
          <w:rFonts w:ascii="Arial" w:hAnsi="Arial" w:cs="Arial"/>
          <w:lang w:val="da-DK"/>
        </w:rPr>
        <w:t xml:space="preserve"> NIS2-tilsyn</w:t>
      </w:r>
    </w:p>
    <w:p w14:paraId="3A14D017" w14:textId="342117A3" w:rsidR="008214AF" w:rsidRPr="00D95724" w:rsidRDefault="003505D8" w:rsidP="001072C2">
      <w:pPr>
        <w:tabs>
          <w:tab w:val="num" w:pos="18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Krav til dokumentation af risikovurderinger, klassificeringer og beslutninger.</w:t>
      </w:r>
    </w:p>
    <w:p w14:paraId="70FBFC8E" w14:textId="5273899C" w:rsidR="009C3BB8" w:rsidRPr="00D95724" w:rsidRDefault="008426E5" w:rsidP="001072C2">
      <w:pPr>
        <w:tabs>
          <w:tab w:val="num" w:pos="216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Sikre s</w:t>
      </w:r>
      <w:r w:rsidR="009C3BB8" w:rsidRPr="00D95724">
        <w:rPr>
          <w:rFonts w:ascii="Arial" w:hAnsi="Arial" w:cs="Arial"/>
          <w:lang w:val="da-DK"/>
        </w:rPr>
        <w:t>porbarhed mellem risikovurdering, klassificering, krav, kontroller og opfølgning</w:t>
      </w:r>
    </w:p>
    <w:p w14:paraId="767B15F6" w14:textId="77777777" w:rsidR="001072C2" w:rsidRPr="00CC1AF9" w:rsidRDefault="001072C2" w:rsidP="001072C2">
      <w:pPr>
        <w:pStyle w:val="Overskrift2"/>
        <w:rPr>
          <w:lang w:val="da-DK"/>
        </w:rPr>
      </w:pPr>
    </w:p>
    <w:p w14:paraId="7FEDA156" w14:textId="51B70D03" w:rsidR="008214AF" w:rsidRPr="00CC1AF9" w:rsidRDefault="003505D8" w:rsidP="001072C2">
      <w:pPr>
        <w:pStyle w:val="Overskrift2"/>
        <w:rPr>
          <w:lang w:val="da-DK"/>
        </w:rPr>
      </w:pPr>
      <w:r w:rsidRPr="00CC1AF9">
        <w:rPr>
          <w:lang w:val="da-DK"/>
        </w:rPr>
        <w:t>Revision og ajourføring</w:t>
      </w:r>
    </w:p>
    <w:p w14:paraId="5A5365D7" w14:textId="77777777" w:rsidR="008214AF" w:rsidRPr="00D95724" w:rsidRDefault="003505D8" w:rsidP="001072C2">
      <w:pPr>
        <w:tabs>
          <w:tab w:val="num" w:pos="18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Proceduren revideres mindst én gang årligt.</w:t>
      </w:r>
    </w:p>
    <w:p w14:paraId="4C76BDD9" w14:textId="641FDBBF" w:rsidR="008214AF" w:rsidRPr="00D95724" w:rsidRDefault="00DA4F8C" w:rsidP="001072C2">
      <w:pPr>
        <w:tabs>
          <w:tab w:val="num" w:pos="1800"/>
        </w:tabs>
        <w:rPr>
          <w:rFonts w:ascii="Arial" w:hAnsi="Arial" w:cs="Arial"/>
          <w:lang w:val="da-DK"/>
        </w:rPr>
      </w:pPr>
      <w:r w:rsidRPr="00D95724">
        <w:rPr>
          <w:rFonts w:ascii="Arial" w:hAnsi="Arial" w:cs="Arial"/>
          <w:lang w:val="da-DK"/>
        </w:rPr>
        <w:t>Proceduren r</w:t>
      </w:r>
      <w:r w:rsidR="003505D8" w:rsidRPr="00D95724">
        <w:rPr>
          <w:rFonts w:ascii="Arial" w:hAnsi="Arial" w:cs="Arial"/>
          <w:lang w:val="da-DK"/>
        </w:rPr>
        <w:t>evideres ved væsentlige ændringer i lovgivning, trusselsbillede eller risikoprofil</w:t>
      </w:r>
      <w:r w:rsidR="003D7BF9" w:rsidRPr="00D95724">
        <w:rPr>
          <w:rFonts w:ascii="Arial" w:hAnsi="Arial" w:cs="Arial"/>
          <w:lang w:val="da-DK"/>
        </w:rPr>
        <w:t xml:space="preserve"> eller erfaringer fra hændelser og tilsyn</w:t>
      </w:r>
      <w:r w:rsidR="003505D8" w:rsidRPr="00D95724">
        <w:rPr>
          <w:rFonts w:ascii="Arial" w:hAnsi="Arial" w:cs="Arial"/>
          <w:lang w:val="da-DK"/>
        </w:rPr>
        <w:t>.</w:t>
      </w:r>
    </w:p>
    <w:sectPr w:rsidR="008214AF" w:rsidRPr="00D957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883B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8A6D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FCA39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232F6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EAB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37965"/>
    <w:multiLevelType w:val="hybridMultilevel"/>
    <w:tmpl w:val="CE7E6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2072C"/>
    <w:multiLevelType w:val="hybridMultilevel"/>
    <w:tmpl w:val="C9B826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03F67"/>
    <w:multiLevelType w:val="hybridMultilevel"/>
    <w:tmpl w:val="3D5A073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4F0D33"/>
    <w:multiLevelType w:val="hybridMultilevel"/>
    <w:tmpl w:val="60A88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478C"/>
    <w:multiLevelType w:val="hybridMultilevel"/>
    <w:tmpl w:val="F4201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A349D"/>
    <w:multiLevelType w:val="hybridMultilevel"/>
    <w:tmpl w:val="5AF4A3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22D0"/>
    <w:multiLevelType w:val="hybridMultilevel"/>
    <w:tmpl w:val="5DF277D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9887394">
    <w:abstractNumId w:val="6"/>
  </w:num>
  <w:num w:numId="2" w16cid:durableId="1128817355">
    <w:abstractNumId w:val="0"/>
  </w:num>
  <w:num w:numId="3" w16cid:durableId="1999725876">
    <w:abstractNumId w:val="9"/>
  </w:num>
  <w:num w:numId="4" w16cid:durableId="302085368">
    <w:abstractNumId w:val="7"/>
  </w:num>
  <w:num w:numId="5" w16cid:durableId="330303094">
    <w:abstractNumId w:val="3"/>
  </w:num>
  <w:num w:numId="6" w16cid:durableId="363599012">
    <w:abstractNumId w:val="1"/>
  </w:num>
  <w:num w:numId="7" w16cid:durableId="39718413">
    <w:abstractNumId w:val="5"/>
  </w:num>
  <w:num w:numId="8" w16cid:durableId="404227072">
    <w:abstractNumId w:val="12"/>
  </w:num>
  <w:num w:numId="9" w16cid:durableId="456723185">
    <w:abstractNumId w:val="2"/>
  </w:num>
  <w:num w:numId="10" w16cid:durableId="672995240">
    <w:abstractNumId w:val="8"/>
  </w:num>
  <w:num w:numId="11" w16cid:durableId="1762291216">
    <w:abstractNumId w:val="13"/>
  </w:num>
  <w:num w:numId="12" w16cid:durableId="1601258275">
    <w:abstractNumId w:val="15"/>
  </w:num>
  <w:num w:numId="13" w16cid:durableId="2057464052">
    <w:abstractNumId w:val="11"/>
  </w:num>
  <w:num w:numId="14" w16cid:durableId="1365212130">
    <w:abstractNumId w:val="14"/>
  </w:num>
  <w:num w:numId="15" w16cid:durableId="1141533035">
    <w:abstractNumId w:val="16"/>
  </w:num>
  <w:num w:numId="16" w16cid:durableId="2089306497">
    <w:abstractNumId w:val="10"/>
  </w:num>
  <w:num w:numId="17" w16cid:durableId="1623851280">
    <w:abstractNumId w:val="4"/>
  </w:num>
  <w:num w:numId="18" w16cid:durableId="1015957254">
    <w:abstractNumId w:val="1"/>
  </w:num>
  <w:num w:numId="19" w16cid:durableId="187095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31F"/>
    <w:rsid w:val="00005522"/>
    <w:rsid w:val="00005651"/>
    <w:rsid w:val="00010DE9"/>
    <w:rsid w:val="000140EC"/>
    <w:rsid w:val="00017282"/>
    <w:rsid w:val="00020EA0"/>
    <w:rsid w:val="00021C27"/>
    <w:rsid w:val="00022700"/>
    <w:rsid w:val="00025CFE"/>
    <w:rsid w:val="00034616"/>
    <w:rsid w:val="00042107"/>
    <w:rsid w:val="000467BA"/>
    <w:rsid w:val="000552A7"/>
    <w:rsid w:val="00055D7C"/>
    <w:rsid w:val="000561EF"/>
    <w:rsid w:val="0005658B"/>
    <w:rsid w:val="0006063C"/>
    <w:rsid w:val="00065539"/>
    <w:rsid w:val="00072AD4"/>
    <w:rsid w:val="00075890"/>
    <w:rsid w:val="00084B55"/>
    <w:rsid w:val="00087628"/>
    <w:rsid w:val="00091755"/>
    <w:rsid w:val="00092356"/>
    <w:rsid w:val="000945DE"/>
    <w:rsid w:val="00095D09"/>
    <w:rsid w:val="000A2719"/>
    <w:rsid w:val="000A47FD"/>
    <w:rsid w:val="000B33DF"/>
    <w:rsid w:val="000B7E54"/>
    <w:rsid w:val="000D37BA"/>
    <w:rsid w:val="000E1809"/>
    <w:rsid w:val="000E5854"/>
    <w:rsid w:val="000F0E90"/>
    <w:rsid w:val="000F61EF"/>
    <w:rsid w:val="001051DA"/>
    <w:rsid w:val="0010575D"/>
    <w:rsid w:val="001072C2"/>
    <w:rsid w:val="00107606"/>
    <w:rsid w:val="0011407E"/>
    <w:rsid w:val="00114134"/>
    <w:rsid w:val="00115461"/>
    <w:rsid w:val="001207D9"/>
    <w:rsid w:val="00124E64"/>
    <w:rsid w:val="0013080D"/>
    <w:rsid w:val="0013150D"/>
    <w:rsid w:val="0014075C"/>
    <w:rsid w:val="0014396D"/>
    <w:rsid w:val="00145937"/>
    <w:rsid w:val="0015074B"/>
    <w:rsid w:val="00151A52"/>
    <w:rsid w:val="00155598"/>
    <w:rsid w:val="00156C2A"/>
    <w:rsid w:val="00156DB7"/>
    <w:rsid w:val="0015744A"/>
    <w:rsid w:val="0015780D"/>
    <w:rsid w:val="00160518"/>
    <w:rsid w:val="001613D0"/>
    <w:rsid w:val="001634ED"/>
    <w:rsid w:val="00166EB2"/>
    <w:rsid w:val="001711E3"/>
    <w:rsid w:val="001725BC"/>
    <w:rsid w:val="001843BD"/>
    <w:rsid w:val="001855CA"/>
    <w:rsid w:val="00194F2E"/>
    <w:rsid w:val="00195DAA"/>
    <w:rsid w:val="001975D3"/>
    <w:rsid w:val="001A10AB"/>
    <w:rsid w:val="001A13FB"/>
    <w:rsid w:val="001A2C67"/>
    <w:rsid w:val="001A33E7"/>
    <w:rsid w:val="001A3A1E"/>
    <w:rsid w:val="001A503F"/>
    <w:rsid w:val="001B23B9"/>
    <w:rsid w:val="001B2427"/>
    <w:rsid w:val="001B556D"/>
    <w:rsid w:val="001C4DCA"/>
    <w:rsid w:val="001C765D"/>
    <w:rsid w:val="001E0E93"/>
    <w:rsid w:val="001E180D"/>
    <w:rsid w:val="001E5116"/>
    <w:rsid w:val="001F145E"/>
    <w:rsid w:val="001F290E"/>
    <w:rsid w:val="00201C9C"/>
    <w:rsid w:val="00202CFA"/>
    <w:rsid w:val="002041B2"/>
    <w:rsid w:val="00211AF0"/>
    <w:rsid w:val="002169EE"/>
    <w:rsid w:val="002227D8"/>
    <w:rsid w:val="002263CE"/>
    <w:rsid w:val="00233E7C"/>
    <w:rsid w:val="0024391D"/>
    <w:rsid w:val="00245BC5"/>
    <w:rsid w:val="00245BF0"/>
    <w:rsid w:val="002470C9"/>
    <w:rsid w:val="00251332"/>
    <w:rsid w:val="00251F25"/>
    <w:rsid w:val="0025747A"/>
    <w:rsid w:val="00257BA7"/>
    <w:rsid w:val="00257E9B"/>
    <w:rsid w:val="00261CFB"/>
    <w:rsid w:val="002640BB"/>
    <w:rsid w:val="00270E6E"/>
    <w:rsid w:val="00271E3A"/>
    <w:rsid w:val="002744FE"/>
    <w:rsid w:val="00282246"/>
    <w:rsid w:val="002822E0"/>
    <w:rsid w:val="00286058"/>
    <w:rsid w:val="00293326"/>
    <w:rsid w:val="00294F50"/>
    <w:rsid w:val="0029639D"/>
    <w:rsid w:val="002A03EB"/>
    <w:rsid w:val="002A5D4D"/>
    <w:rsid w:val="002A6562"/>
    <w:rsid w:val="002B632F"/>
    <w:rsid w:val="002BC617"/>
    <w:rsid w:val="002C40E7"/>
    <w:rsid w:val="002C5E50"/>
    <w:rsid w:val="002D1286"/>
    <w:rsid w:val="002D241D"/>
    <w:rsid w:val="002D3808"/>
    <w:rsid w:val="002D507B"/>
    <w:rsid w:val="002D6FCD"/>
    <w:rsid w:val="002E076E"/>
    <w:rsid w:val="002E7EDC"/>
    <w:rsid w:val="002F0940"/>
    <w:rsid w:val="003003AE"/>
    <w:rsid w:val="003022C3"/>
    <w:rsid w:val="0030645C"/>
    <w:rsid w:val="00307DFD"/>
    <w:rsid w:val="0031274F"/>
    <w:rsid w:val="00322ACD"/>
    <w:rsid w:val="00324295"/>
    <w:rsid w:val="00326F90"/>
    <w:rsid w:val="00327111"/>
    <w:rsid w:val="00333066"/>
    <w:rsid w:val="00340FD8"/>
    <w:rsid w:val="00343A1D"/>
    <w:rsid w:val="00346FD1"/>
    <w:rsid w:val="003505D8"/>
    <w:rsid w:val="003514B1"/>
    <w:rsid w:val="00355C16"/>
    <w:rsid w:val="00362647"/>
    <w:rsid w:val="003647BE"/>
    <w:rsid w:val="0037000D"/>
    <w:rsid w:val="00377D7D"/>
    <w:rsid w:val="00381854"/>
    <w:rsid w:val="00381978"/>
    <w:rsid w:val="003856BB"/>
    <w:rsid w:val="00387CE2"/>
    <w:rsid w:val="00395508"/>
    <w:rsid w:val="003956AA"/>
    <w:rsid w:val="003A0077"/>
    <w:rsid w:val="003A0195"/>
    <w:rsid w:val="003A0943"/>
    <w:rsid w:val="003A5135"/>
    <w:rsid w:val="003A7AEF"/>
    <w:rsid w:val="003C1FC2"/>
    <w:rsid w:val="003D5381"/>
    <w:rsid w:val="003D6800"/>
    <w:rsid w:val="003D7BF9"/>
    <w:rsid w:val="003E5D96"/>
    <w:rsid w:val="003E6A57"/>
    <w:rsid w:val="003F1800"/>
    <w:rsid w:val="003F7E8F"/>
    <w:rsid w:val="00400BC4"/>
    <w:rsid w:val="00401152"/>
    <w:rsid w:val="00401EE2"/>
    <w:rsid w:val="00403444"/>
    <w:rsid w:val="004141ED"/>
    <w:rsid w:val="00421A4F"/>
    <w:rsid w:val="00422F1D"/>
    <w:rsid w:val="00423E93"/>
    <w:rsid w:val="0043246A"/>
    <w:rsid w:val="00444102"/>
    <w:rsid w:val="00445227"/>
    <w:rsid w:val="004535EC"/>
    <w:rsid w:val="004537B0"/>
    <w:rsid w:val="00453D3B"/>
    <w:rsid w:val="004562BC"/>
    <w:rsid w:val="0046185B"/>
    <w:rsid w:val="00461B74"/>
    <w:rsid w:val="00462CF3"/>
    <w:rsid w:val="00463D94"/>
    <w:rsid w:val="00467827"/>
    <w:rsid w:val="0048476D"/>
    <w:rsid w:val="004873D9"/>
    <w:rsid w:val="00487697"/>
    <w:rsid w:val="004A3032"/>
    <w:rsid w:val="004A7366"/>
    <w:rsid w:val="004B13D7"/>
    <w:rsid w:val="004B17E8"/>
    <w:rsid w:val="004B3244"/>
    <w:rsid w:val="004B3F9F"/>
    <w:rsid w:val="004B404D"/>
    <w:rsid w:val="004C5894"/>
    <w:rsid w:val="004C6923"/>
    <w:rsid w:val="004C6FB5"/>
    <w:rsid w:val="004C7447"/>
    <w:rsid w:val="004D0FEE"/>
    <w:rsid w:val="004D4545"/>
    <w:rsid w:val="004E149A"/>
    <w:rsid w:val="004E5792"/>
    <w:rsid w:val="004E6FC2"/>
    <w:rsid w:val="004F0AC9"/>
    <w:rsid w:val="004F6364"/>
    <w:rsid w:val="00516E91"/>
    <w:rsid w:val="00521B1A"/>
    <w:rsid w:val="00530669"/>
    <w:rsid w:val="00535168"/>
    <w:rsid w:val="00537485"/>
    <w:rsid w:val="00546444"/>
    <w:rsid w:val="00546B51"/>
    <w:rsid w:val="00547BEC"/>
    <w:rsid w:val="00562D75"/>
    <w:rsid w:val="00567744"/>
    <w:rsid w:val="00567BCE"/>
    <w:rsid w:val="00572D26"/>
    <w:rsid w:val="00572E57"/>
    <w:rsid w:val="00580161"/>
    <w:rsid w:val="00581C6B"/>
    <w:rsid w:val="00582F25"/>
    <w:rsid w:val="00585772"/>
    <w:rsid w:val="00585BC0"/>
    <w:rsid w:val="00585C62"/>
    <w:rsid w:val="00591118"/>
    <w:rsid w:val="005913F7"/>
    <w:rsid w:val="005941AE"/>
    <w:rsid w:val="00595F90"/>
    <w:rsid w:val="00597435"/>
    <w:rsid w:val="005A0BD5"/>
    <w:rsid w:val="005A26CE"/>
    <w:rsid w:val="005A5339"/>
    <w:rsid w:val="005A6939"/>
    <w:rsid w:val="005B36F6"/>
    <w:rsid w:val="005B38FE"/>
    <w:rsid w:val="005B4540"/>
    <w:rsid w:val="005C0C81"/>
    <w:rsid w:val="005C0C9A"/>
    <w:rsid w:val="005C5A8B"/>
    <w:rsid w:val="005D0CE2"/>
    <w:rsid w:val="005D3490"/>
    <w:rsid w:val="005D5B82"/>
    <w:rsid w:val="005E1DC7"/>
    <w:rsid w:val="005E2803"/>
    <w:rsid w:val="005F26A1"/>
    <w:rsid w:val="005F4750"/>
    <w:rsid w:val="0060177A"/>
    <w:rsid w:val="00610709"/>
    <w:rsid w:val="006114F1"/>
    <w:rsid w:val="00614A3D"/>
    <w:rsid w:val="006150B9"/>
    <w:rsid w:val="00617829"/>
    <w:rsid w:val="006202E3"/>
    <w:rsid w:val="00622ED0"/>
    <w:rsid w:val="006249FE"/>
    <w:rsid w:val="00630B74"/>
    <w:rsid w:val="0064185C"/>
    <w:rsid w:val="00654045"/>
    <w:rsid w:val="006618D1"/>
    <w:rsid w:val="00667165"/>
    <w:rsid w:val="0067031B"/>
    <w:rsid w:val="00670E3F"/>
    <w:rsid w:val="00687651"/>
    <w:rsid w:val="006A15CD"/>
    <w:rsid w:val="006A6571"/>
    <w:rsid w:val="006A78AA"/>
    <w:rsid w:val="006B0F6E"/>
    <w:rsid w:val="006C3157"/>
    <w:rsid w:val="006D1E91"/>
    <w:rsid w:val="006E0A15"/>
    <w:rsid w:val="006E3605"/>
    <w:rsid w:val="006E78C5"/>
    <w:rsid w:val="006F66AF"/>
    <w:rsid w:val="00700B65"/>
    <w:rsid w:val="007035FA"/>
    <w:rsid w:val="00703B92"/>
    <w:rsid w:val="007045F7"/>
    <w:rsid w:val="007124B3"/>
    <w:rsid w:val="0072293D"/>
    <w:rsid w:val="00722BAB"/>
    <w:rsid w:val="00724849"/>
    <w:rsid w:val="0073122C"/>
    <w:rsid w:val="007327BC"/>
    <w:rsid w:val="007330D8"/>
    <w:rsid w:val="00735283"/>
    <w:rsid w:val="00735BFD"/>
    <w:rsid w:val="0074777F"/>
    <w:rsid w:val="00756793"/>
    <w:rsid w:val="00761CE2"/>
    <w:rsid w:val="00762CFA"/>
    <w:rsid w:val="00764061"/>
    <w:rsid w:val="00774731"/>
    <w:rsid w:val="00793588"/>
    <w:rsid w:val="007936C9"/>
    <w:rsid w:val="007936D5"/>
    <w:rsid w:val="00793A82"/>
    <w:rsid w:val="007A06DE"/>
    <w:rsid w:val="007A676D"/>
    <w:rsid w:val="007B1C21"/>
    <w:rsid w:val="007B368A"/>
    <w:rsid w:val="007B6B7C"/>
    <w:rsid w:val="007C0631"/>
    <w:rsid w:val="007C2FA7"/>
    <w:rsid w:val="007C4905"/>
    <w:rsid w:val="007C7F47"/>
    <w:rsid w:val="007D10B0"/>
    <w:rsid w:val="007D3D80"/>
    <w:rsid w:val="007D4181"/>
    <w:rsid w:val="007D7C22"/>
    <w:rsid w:val="007E0D5F"/>
    <w:rsid w:val="007E1603"/>
    <w:rsid w:val="007E43DA"/>
    <w:rsid w:val="007F2909"/>
    <w:rsid w:val="007F38A0"/>
    <w:rsid w:val="007F478C"/>
    <w:rsid w:val="0080335B"/>
    <w:rsid w:val="00811922"/>
    <w:rsid w:val="00813BD4"/>
    <w:rsid w:val="008172A2"/>
    <w:rsid w:val="00817A6D"/>
    <w:rsid w:val="0082034A"/>
    <w:rsid w:val="008214AF"/>
    <w:rsid w:val="00821F84"/>
    <w:rsid w:val="00822EE7"/>
    <w:rsid w:val="00833374"/>
    <w:rsid w:val="0083484C"/>
    <w:rsid w:val="00834A54"/>
    <w:rsid w:val="008357B5"/>
    <w:rsid w:val="00837D65"/>
    <w:rsid w:val="008426E5"/>
    <w:rsid w:val="00843DA6"/>
    <w:rsid w:val="008453B9"/>
    <w:rsid w:val="008471CE"/>
    <w:rsid w:val="008536E7"/>
    <w:rsid w:val="00854675"/>
    <w:rsid w:val="00856FA6"/>
    <w:rsid w:val="00857928"/>
    <w:rsid w:val="00861092"/>
    <w:rsid w:val="00864B30"/>
    <w:rsid w:val="008653CA"/>
    <w:rsid w:val="00866879"/>
    <w:rsid w:val="008672FF"/>
    <w:rsid w:val="008673E1"/>
    <w:rsid w:val="00872602"/>
    <w:rsid w:val="008764FE"/>
    <w:rsid w:val="00882C5D"/>
    <w:rsid w:val="00894969"/>
    <w:rsid w:val="008A7911"/>
    <w:rsid w:val="008C09D9"/>
    <w:rsid w:val="008C1956"/>
    <w:rsid w:val="008F39DE"/>
    <w:rsid w:val="008F7121"/>
    <w:rsid w:val="00900D4E"/>
    <w:rsid w:val="00901CE5"/>
    <w:rsid w:val="00903FBD"/>
    <w:rsid w:val="00912D85"/>
    <w:rsid w:val="00914787"/>
    <w:rsid w:val="00920F06"/>
    <w:rsid w:val="00922BE5"/>
    <w:rsid w:val="00927E5C"/>
    <w:rsid w:val="009311F1"/>
    <w:rsid w:val="00940779"/>
    <w:rsid w:val="009409C3"/>
    <w:rsid w:val="00942014"/>
    <w:rsid w:val="00946919"/>
    <w:rsid w:val="00956C2B"/>
    <w:rsid w:val="00956EEF"/>
    <w:rsid w:val="00965CDC"/>
    <w:rsid w:val="0097004F"/>
    <w:rsid w:val="00973ECC"/>
    <w:rsid w:val="009749AB"/>
    <w:rsid w:val="00976B19"/>
    <w:rsid w:val="0099116A"/>
    <w:rsid w:val="00992A5E"/>
    <w:rsid w:val="00997F6C"/>
    <w:rsid w:val="009A036F"/>
    <w:rsid w:val="009A0BC3"/>
    <w:rsid w:val="009A2388"/>
    <w:rsid w:val="009A5128"/>
    <w:rsid w:val="009B00C8"/>
    <w:rsid w:val="009B026D"/>
    <w:rsid w:val="009B23AD"/>
    <w:rsid w:val="009B3079"/>
    <w:rsid w:val="009C0A1F"/>
    <w:rsid w:val="009C1144"/>
    <w:rsid w:val="009C291D"/>
    <w:rsid w:val="009C2A70"/>
    <w:rsid w:val="009C3BB8"/>
    <w:rsid w:val="009C44DE"/>
    <w:rsid w:val="009D17FB"/>
    <w:rsid w:val="009D3664"/>
    <w:rsid w:val="009D7826"/>
    <w:rsid w:val="009E10AA"/>
    <w:rsid w:val="009E1906"/>
    <w:rsid w:val="009E2140"/>
    <w:rsid w:val="009E35C3"/>
    <w:rsid w:val="009E6AF0"/>
    <w:rsid w:val="009F08BC"/>
    <w:rsid w:val="009F1598"/>
    <w:rsid w:val="009F7AAE"/>
    <w:rsid w:val="00A0286E"/>
    <w:rsid w:val="00A1098D"/>
    <w:rsid w:val="00A245D0"/>
    <w:rsid w:val="00A2485F"/>
    <w:rsid w:val="00A32D17"/>
    <w:rsid w:val="00A33702"/>
    <w:rsid w:val="00A3387B"/>
    <w:rsid w:val="00A3570E"/>
    <w:rsid w:val="00A367E6"/>
    <w:rsid w:val="00A5087B"/>
    <w:rsid w:val="00A51455"/>
    <w:rsid w:val="00A531CD"/>
    <w:rsid w:val="00A5513C"/>
    <w:rsid w:val="00A5641A"/>
    <w:rsid w:val="00A60044"/>
    <w:rsid w:val="00A66FBB"/>
    <w:rsid w:val="00A7229B"/>
    <w:rsid w:val="00A755C0"/>
    <w:rsid w:val="00A771E0"/>
    <w:rsid w:val="00A77C05"/>
    <w:rsid w:val="00A82BBB"/>
    <w:rsid w:val="00A86EBA"/>
    <w:rsid w:val="00A87B8D"/>
    <w:rsid w:val="00A9366C"/>
    <w:rsid w:val="00A93832"/>
    <w:rsid w:val="00A95F7F"/>
    <w:rsid w:val="00AA1D8D"/>
    <w:rsid w:val="00AA42E2"/>
    <w:rsid w:val="00AB694C"/>
    <w:rsid w:val="00AC5570"/>
    <w:rsid w:val="00AC709F"/>
    <w:rsid w:val="00AD0098"/>
    <w:rsid w:val="00AD5D10"/>
    <w:rsid w:val="00AE7EC2"/>
    <w:rsid w:val="00AF3E24"/>
    <w:rsid w:val="00AF68D8"/>
    <w:rsid w:val="00B02090"/>
    <w:rsid w:val="00B028E1"/>
    <w:rsid w:val="00B0322B"/>
    <w:rsid w:val="00B20EB7"/>
    <w:rsid w:val="00B2615E"/>
    <w:rsid w:val="00B3150E"/>
    <w:rsid w:val="00B340A0"/>
    <w:rsid w:val="00B36FAD"/>
    <w:rsid w:val="00B37B72"/>
    <w:rsid w:val="00B44B23"/>
    <w:rsid w:val="00B45F6C"/>
    <w:rsid w:val="00B475A0"/>
    <w:rsid w:val="00B47730"/>
    <w:rsid w:val="00B51C2F"/>
    <w:rsid w:val="00B521C2"/>
    <w:rsid w:val="00B528B7"/>
    <w:rsid w:val="00B73BCA"/>
    <w:rsid w:val="00B73BEC"/>
    <w:rsid w:val="00B7463A"/>
    <w:rsid w:val="00B752E4"/>
    <w:rsid w:val="00B77CF0"/>
    <w:rsid w:val="00B77E25"/>
    <w:rsid w:val="00B83338"/>
    <w:rsid w:val="00B84736"/>
    <w:rsid w:val="00B876A8"/>
    <w:rsid w:val="00B96CB0"/>
    <w:rsid w:val="00BA0FE9"/>
    <w:rsid w:val="00BA22D0"/>
    <w:rsid w:val="00BC09F8"/>
    <w:rsid w:val="00BC163E"/>
    <w:rsid w:val="00BC24A2"/>
    <w:rsid w:val="00BC308E"/>
    <w:rsid w:val="00BC5F15"/>
    <w:rsid w:val="00BC714A"/>
    <w:rsid w:val="00BD1BA4"/>
    <w:rsid w:val="00BD572E"/>
    <w:rsid w:val="00BE087D"/>
    <w:rsid w:val="00BE174A"/>
    <w:rsid w:val="00BE242D"/>
    <w:rsid w:val="00BE3BDC"/>
    <w:rsid w:val="00BE6A6F"/>
    <w:rsid w:val="00BE6DD5"/>
    <w:rsid w:val="00BF0DF8"/>
    <w:rsid w:val="00BF763D"/>
    <w:rsid w:val="00C027E2"/>
    <w:rsid w:val="00C06774"/>
    <w:rsid w:val="00C10822"/>
    <w:rsid w:val="00C109D5"/>
    <w:rsid w:val="00C12766"/>
    <w:rsid w:val="00C13FDA"/>
    <w:rsid w:val="00C176FE"/>
    <w:rsid w:val="00C3706C"/>
    <w:rsid w:val="00C40846"/>
    <w:rsid w:val="00C44AED"/>
    <w:rsid w:val="00C45450"/>
    <w:rsid w:val="00C45C84"/>
    <w:rsid w:val="00C47585"/>
    <w:rsid w:val="00C47EB4"/>
    <w:rsid w:val="00C5019A"/>
    <w:rsid w:val="00C57164"/>
    <w:rsid w:val="00C6001A"/>
    <w:rsid w:val="00C650CF"/>
    <w:rsid w:val="00C66AFB"/>
    <w:rsid w:val="00C71ED6"/>
    <w:rsid w:val="00C820C4"/>
    <w:rsid w:val="00C87DEB"/>
    <w:rsid w:val="00C913C5"/>
    <w:rsid w:val="00C932C1"/>
    <w:rsid w:val="00C943C0"/>
    <w:rsid w:val="00C969A6"/>
    <w:rsid w:val="00CB0664"/>
    <w:rsid w:val="00CB7DED"/>
    <w:rsid w:val="00CC1360"/>
    <w:rsid w:val="00CC1AF9"/>
    <w:rsid w:val="00CC359A"/>
    <w:rsid w:val="00CC5031"/>
    <w:rsid w:val="00CD3A9F"/>
    <w:rsid w:val="00CD4FDE"/>
    <w:rsid w:val="00CD504B"/>
    <w:rsid w:val="00CD53E5"/>
    <w:rsid w:val="00CD56F2"/>
    <w:rsid w:val="00CE04C4"/>
    <w:rsid w:val="00CE6830"/>
    <w:rsid w:val="00CE784E"/>
    <w:rsid w:val="00CF2E7F"/>
    <w:rsid w:val="00CF47E5"/>
    <w:rsid w:val="00D104C9"/>
    <w:rsid w:val="00D163CD"/>
    <w:rsid w:val="00D2009B"/>
    <w:rsid w:val="00D27CD0"/>
    <w:rsid w:val="00D41029"/>
    <w:rsid w:val="00D47EA1"/>
    <w:rsid w:val="00D501AE"/>
    <w:rsid w:val="00D53289"/>
    <w:rsid w:val="00D60D87"/>
    <w:rsid w:val="00D63C2E"/>
    <w:rsid w:val="00D67E3B"/>
    <w:rsid w:val="00D71010"/>
    <w:rsid w:val="00D75996"/>
    <w:rsid w:val="00D83C60"/>
    <w:rsid w:val="00D85797"/>
    <w:rsid w:val="00D87825"/>
    <w:rsid w:val="00D9462F"/>
    <w:rsid w:val="00D95724"/>
    <w:rsid w:val="00D97A71"/>
    <w:rsid w:val="00DA23BA"/>
    <w:rsid w:val="00DA4F8C"/>
    <w:rsid w:val="00DA5612"/>
    <w:rsid w:val="00DA60FE"/>
    <w:rsid w:val="00DB4C9B"/>
    <w:rsid w:val="00DB547F"/>
    <w:rsid w:val="00DB744E"/>
    <w:rsid w:val="00DC16B6"/>
    <w:rsid w:val="00DD4A10"/>
    <w:rsid w:val="00DE29DA"/>
    <w:rsid w:val="00DE6DE3"/>
    <w:rsid w:val="00DF40D3"/>
    <w:rsid w:val="00DF625B"/>
    <w:rsid w:val="00DF63DD"/>
    <w:rsid w:val="00DF7DE6"/>
    <w:rsid w:val="00E0429A"/>
    <w:rsid w:val="00E06AE5"/>
    <w:rsid w:val="00E23412"/>
    <w:rsid w:val="00E26FBE"/>
    <w:rsid w:val="00E34F7A"/>
    <w:rsid w:val="00E36769"/>
    <w:rsid w:val="00E37D6A"/>
    <w:rsid w:val="00E40ABB"/>
    <w:rsid w:val="00E431B4"/>
    <w:rsid w:val="00E43984"/>
    <w:rsid w:val="00E500FA"/>
    <w:rsid w:val="00E5206C"/>
    <w:rsid w:val="00E60B5A"/>
    <w:rsid w:val="00E60FD1"/>
    <w:rsid w:val="00E612FA"/>
    <w:rsid w:val="00E73B45"/>
    <w:rsid w:val="00E802FD"/>
    <w:rsid w:val="00E85AB5"/>
    <w:rsid w:val="00E87372"/>
    <w:rsid w:val="00E907BA"/>
    <w:rsid w:val="00E95D94"/>
    <w:rsid w:val="00E973CB"/>
    <w:rsid w:val="00EA48EB"/>
    <w:rsid w:val="00EA4EFF"/>
    <w:rsid w:val="00EA5356"/>
    <w:rsid w:val="00EA61BA"/>
    <w:rsid w:val="00EA76BB"/>
    <w:rsid w:val="00EB58CD"/>
    <w:rsid w:val="00EB5E88"/>
    <w:rsid w:val="00EC3C94"/>
    <w:rsid w:val="00EC7D7D"/>
    <w:rsid w:val="00ED657D"/>
    <w:rsid w:val="00EE05B0"/>
    <w:rsid w:val="00EE1D26"/>
    <w:rsid w:val="00F04726"/>
    <w:rsid w:val="00F05389"/>
    <w:rsid w:val="00F07135"/>
    <w:rsid w:val="00F0736C"/>
    <w:rsid w:val="00F108BC"/>
    <w:rsid w:val="00F122BA"/>
    <w:rsid w:val="00F12C40"/>
    <w:rsid w:val="00F1669B"/>
    <w:rsid w:val="00F1757A"/>
    <w:rsid w:val="00F21FC9"/>
    <w:rsid w:val="00F26338"/>
    <w:rsid w:val="00F26AA8"/>
    <w:rsid w:val="00F26D5E"/>
    <w:rsid w:val="00F33830"/>
    <w:rsid w:val="00F378EF"/>
    <w:rsid w:val="00F552D0"/>
    <w:rsid w:val="00F57874"/>
    <w:rsid w:val="00F5788A"/>
    <w:rsid w:val="00F6008E"/>
    <w:rsid w:val="00F61F17"/>
    <w:rsid w:val="00F6691D"/>
    <w:rsid w:val="00F7207E"/>
    <w:rsid w:val="00F72F1D"/>
    <w:rsid w:val="00F87D18"/>
    <w:rsid w:val="00FA01D8"/>
    <w:rsid w:val="00FA242E"/>
    <w:rsid w:val="00FA69D3"/>
    <w:rsid w:val="00FA791C"/>
    <w:rsid w:val="00FB5CC2"/>
    <w:rsid w:val="00FC3F7F"/>
    <w:rsid w:val="00FC4B49"/>
    <w:rsid w:val="00FC693F"/>
    <w:rsid w:val="00FD08BB"/>
    <w:rsid w:val="00FD0BEE"/>
    <w:rsid w:val="00FD1C96"/>
    <w:rsid w:val="00FD4991"/>
    <w:rsid w:val="00FD7115"/>
    <w:rsid w:val="00FE2DDC"/>
    <w:rsid w:val="00FE5FD2"/>
    <w:rsid w:val="00FE626E"/>
    <w:rsid w:val="00FF0BFE"/>
    <w:rsid w:val="00FF149E"/>
    <w:rsid w:val="00FF3814"/>
    <w:rsid w:val="00FF4FF8"/>
    <w:rsid w:val="00FF5278"/>
    <w:rsid w:val="00FF599F"/>
    <w:rsid w:val="020DE9D2"/>
    <w:rsid w:val="0227D4C6"/>
    <w:rsid w:val="0289DD2B"/>
    <w:rsid w:val="04107E58"/>
    <w:rsid w:val="05EC09BE"/>
    <w:rsid w:val="06AABBB0"/>
    <w:rsid w:val="06B06650"/>
    <w:rsid w:val="06DEEF5D"/>
    <w:rsid w:val="07ED8FDB"/>
    <w:rsid w:val="07EFE9E9"/>
    <w:rsid w:val="0C0AAE50"/>
    <w:rsid w:val="0E6B8B22"/>
    <w:rsid w:val="0E97BB29"/>
    <w:rsid w:val="0EDD998C"/>
    <w:rsid w:val="115A6057"/>
    <w:rsid w:val="11B915B7"/>
    <w:rsid w:val="1230F551"/>
    <w:rsid w:val="129A6FB8"/>
    <w:rsid w:val="137A0528"/>
    <w:rsid w:val="137DABDB"/>
    <w:rsid w:val="143638B4"/>
    <w:rsid w:val="15EBCEC8"/>
    <w:rsid w:val="16A3D715"/>
    <w:rsid w:val="171FCF8F"/>
    <w:rsid w:val="18267065"/>
    <w:rsid w:val="1B376A17"/>
    <w:rsid w:val="1B9A7507"/>
    <w:rsid w:val="1BD73FB4"/>
    <w:rsid w:val="1DF3FB88"/>
    <w:rsid w:val="1E6F7279"/>
    <w:rsid w:val="1F806B01"/>
    <w:rsid w:val="200369FE"/>
    <w:rsid w:val="20D83B57"/>
    <w:rsid w:val="20ED2948"/>
    <w:rsid w:val="2151E3C8"/>
    <w:rsid w:val="21FB2F05"/>
    <w:rsid w:val="243D2BC9"/>
    <w:rsid w:val="25530F0A"/>
    <w:rsid w:val="26F64DAD"/>
    <w:rsid w:val="27A10518"/>
    <w:rsid w:val="27F6730F"/>
    <w:rsid w:val="2842FD1C"/>
    <w:rsid w:val="2868760A"/>
    <w:rsid w:val="28F3840C"/>
    <w:rsid w:val="291E1962"/>
    <w:rsid w:val="2959BD62"/>
    <w:rsid w:val="2960E4D6"/>
    <w:rsid w:val="29FE461E"/>
    <w:rsid w:val="2B58DB81"/>
    <w:rsid w:val="2BE899FA"/>
    <w:rsid w:val="2C654E2A"/>
    <w:rsid w:val="2E061B1D"/>
    <w:rsid w:val="2E3DC53E"/>
    <w:rsid w:val="2ED84887"/>
    <w:rsid w:val="31EF9687"/>
    <w:rsid w:val="33008210"/>
    <w:rsid w:val="3534205F"/>
    <w:rsid w:val="35693102"/>
    <w:rsid w:val="3737CF22"/>
    <w:rsid w:val="3765C01D"/>
    <w:rsid w:val="37F98F1B"/>
    <w:rsid w:val="384FE626"/>
    <w:rsid w:val="38E95377"/>
    <w:rsid w:val="3903F2C9"/>
    <w:rsid w:val="3917007F"/>
    <w:rsid w:val="3924430A"/>
    <w:rsid w:val="393F882D"/>
    <w:rsid w:val="3A85FC87"/>
    <w:rsid w:val="3B41CB6A"/>
    <w:rsid w:val="3B854656"/>
    <w:rsid w:val="3BCEBF23"/>
    <w:rsid w:val="3CA4A421"/>
    <w:rsid w:val="3D219DA7"/>
    <w:rsid w:val="3E09D3BA"/>
    <w:rsid w:val="3E9795AA"/>
    <w:rsid w:val="413F011D"/>
    <w:rsid w:val="435A6553"/>
    <w:rsid w:val="435AB821"/>
    <w:rsid w:val="4417FEE0"/>
    <w:rsid w:val="44D57EBA"/>
    <w:rsid w:val="452AB231"/>
    <w:rsid w:val="45B5F572"/>
    <w:rsid w:val="468B1AA9"/>
    <w:rsid w:val="46E70B57"/>
    <w:rsid w:val="47089CD9"/>
    <w:rsid w:val="48648375"/>
    <w:rsid w:val="4A2F835F"/>
    <w:rsid w:val="4A5D0C10"/>
    <w:rsid w:val="4AAA1B38"/>
    <w:rsid w:val="4BFBD012"/>
    <w:rsid w:val="4CDA3D32"/>
    <w:rsid w:val="4CDAE8B0"/>
    <w:rsid w:val="4CEB8D59"/>
    <w:rsid w:val="4D052758"/>
    <w:rsid w:val="4D968F53"/>
    <w:rsid w:val="4F380BCD"/>
    <w:rsid w:val="5059FC29"/>
    <w:rsid w:val="50C53004"/>
    <w:rsid w:val="51501FD8"/>
    <w:rsid w:val="51694EBA"/>
    <w:rsid w:val="541013FC"/>
    <w:rsid w:val="544172E1"/>
    <w:rsid w:val="54CF8A99"/>
    <w:rsid w:val="55D37AD6"/>
    <w:rsid w:val="5608494F"/>
    <w:rsid w:val="58548037"/>
    <w:rsid w:val="5936E069"/>
    <w:rsid w:val="59549D23"/>
    <w:rsid w:val="5B476555"/>
    <w:rsid w:val="5C4B7E67"/>
    <w:rsid w:val="5CC3BAA1"/>
    <w:rsid w:val="5D689FB5"/>
    <w:rsid w:val="5E02D963"/>
    <w:rsid w:val="5F52564D"/>
    <w:rsid w:val="5F52A25B"/>
    <w:rsid w:val="619F8C97"/>
    <w:rsid w:val="6238744A"/>
    <w:rsid w:val="639B2B04"/>
    <w:rsid w:val="63C9F093"/>
    <w:rsid w:val="6456601A"/>
    <w:rsid w:val="6591BE5E"/>
    <w:rsid w:val="65CEE1B7"/>
    <w:rsid w:val="66734DEF"/>
    <w:rsid w:val="68417745"/>
    <w:rsid w:val="6A4D10F0"/>
    <w:rsid w:val="6A852437"/>
    <w:rsid w:val="6C6CA199"/>
    <w:rsid w:val="6CACA5AE"/>
    <w:rsid w:val="6D5A9DF0"/>
    <w:rsid w:val="6D94F384"/>
    <w:rsid w:val="6E426311"/>
    <w:rsid w:val="6F1AB90B"/>
    <w:rsid w:val="6F34CA5A"/>
    <w:rsid w:val="6FE5E259"/>
    <w:rsid w:val="7171A8B2"/>
    <w:rsid w:val="71771819"/>
    <w:rsid w:val="7251543D"/>
    <w:rsid w:val="72A6136C"/>
    <w:rsid w:val="72D019B0"/>
    <w:rsid w:val="748490CA"/>
    <w:rsid w:val="74AF22F6"/>
    <w:rsid w:val="74DF9FB8"/>
    <w:rsid w:val="7582AFFC"/>
    <w:rsid w:val="758DAE93"/>
    <w:rsid w:val="7761C935"/>
    <w:rsid w:val="786A935D"/>
    <w:rsid w:val="788E95E2"/>
    <w:rsid w:val="78988872"/>
    <w:rsid w:val="78B31DA1"/>
    <w:rsid w:val="790C0F5A"/>
    <w:rsid w:val="795C496C"/>
    <w:rsid w:val="7B67EA61"/>
    <w:rsid w:val="7BD45EA8"/>
    <w:rsid w:val="7BE319C8"/>
    <w:rsid w:val="7C891920"/>
    <w:rsid w:val="7ED521C6"/>
    <w:rsid w:val="7EE88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7CE55EE-88AB-47D7-BBDF-2D073266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07DFD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6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06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06A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6A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6A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6A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6A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6AE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6A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B028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tabs>
        <w:tab w:val="num" w:pos="720"/>
      </w:tabs>
      <w:ind w:left="720" w:hanging="360"/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tabs>
        <w:tab w:val="num" w:pos="1080"/>
      </w:tabs>
      <w:ind w:left="1080" w:hanging="360"/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tabs>
        <w:tab w:val="num" w:pos="720"/>
      </w:tabs>
      <w:ind w:left="720" w:hanging="360"/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tabs>
        <w:tab w:val="num" w:pos="1080"/>
      </w:tabs>
      <w:ind w:left="1080" w:hanging="360"/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tabs>
        <w:tab w:val="num" w:pos="1080"/>
      </w:tabs>
      <w:spacing w:after="0" w:line="240" w:lineRule="auto"/>
      <w:ind w:left="1080" w:hanging="36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rrektur">
    <w:name w:val="Revision"/>
    <w:hidden/>
    <w:uiPriority w:val="99"/>
    <w:semiHidden/>
    <w:rsid w:val="00946919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C2FA7"/>
    <w:rPr>
      <w:sz w:val="16"/>
      <w:szCs w:val="16"/>
    </w:rPr>
  </w:style>
  <w:style w:type="character" w:styleId="Omtal">
    <w:name w:val="Mention"/>
    <w:basedOn w:val="Standardskrifttypeiafsnit"/>
    <w:uiPriority w:val="99"/>
    <w:unhideWhenUsed/>
    <w:rsid w:val="005C5A8B"/>
    <w:rPr>
      <w:color w:val="2B579A"/>
      <w:shd w:val="clear" w:color="auto" w:fill="E1DFDD"/>
    </w:rPr>
  </w:style>
  <w:style w:type="character" w:styleId="Hyperlink">
    <w:name w:val="Hyperlink"/>
    <w:basedOn w:val="Standardskrifttypeiafsnit"/>
    <w:uiPriority w:val="99"/>
    <w:unhideWhenUsed/>
    <w:rsid w:val="00124E6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24E64"/>
    <w:rPr>
      <w:color w:val="605E5C"/>
      <w:shd w:val="clear" w:color="auto" w:fill="E1DFDD"/>
    </w:rPr>
  </w:style>
  <w:style w:type="paragraph" w:styleId="Afsenderadresse">
    <w:name w:val="envelope return"/>
    <w:basedOn w:val="Normal"/>
    <w:uiPriority w:val="99"/>
    <w:semiHidden/>
    <w:unhideWhenUsed/>
    <w:rsid w:val="00CC1AF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9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CC1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CC1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CC1A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C1A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C1AF9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C1AF9"/>
  </w:style>
  <w:style w:type="paragraph" w:styleId="Bloktekst">
    <w:name w:val="Block Text"/>
    <w:basedOn w:val="Normal"/>
    <w:uiPriority w:val="99"/>
    <w:semiHidden/>
    <w:unhideWhenUsed/>
    <w:rsid w:val="00CC1AF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C1A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C1AF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C1AF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C1AF9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C1AF9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C1AF9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C1AF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C1AF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C1AF9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C1AF9"/>
  </w:style>
  <w:style w:type="paragraph" w:styleId="Brdtekst2">
    <w:name w:val="Body Text 2"/>
    <w:basedOn w:val="Normal"/>
    <w:link w:val="Brdtekst2Tegn"/>
    <w:uiPriority w:val="99"/>
    <w:semiHidden/>
    <w:unhideWhenUsed/>
    <w:rsid w:val="00CC1AF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C1AF9"/>
  </w:style>
  <w:style w:type="paragraph" w:styleId="Brdtekst3">
    <w:name w:val="Body Text 3"/>
    <w:basedOn w:val="Normal"/>
    <w:link w:val="Brdtekst3Tegn"/>
    <w:uiPriority w:val="99"/>
    <w:semiHidden/>
    <w:unhideWhenUsed/>
    <w:rsid w:val="00CC1AF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C1AF9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C1AF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C1AF9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C1AF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C1AF9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CC1AF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1AF9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C1AF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C1AF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C1AF9"/>
  </w:style>
  <w:style w:type="character" w:customStyle="1" w:styleId="DatoTegn">
    <w:name w:val="Dato Tegn"/>
    <w:basedOn w:val="Standardskrifttypeiafsnit"/>
    <w:link w:val="Dato"/>
    <w:uiPriority w:val="99"/>
    <w:semiHidden/>
    <w:rsid w:val="00CC1AF9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C1AF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C1AF9"/>
    <w:rPr>
      <w:rFonts w:ascii="Segoe UI" w:hAnsi="Segoe UI" w:cs="Segoe UI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AF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AF9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C1AF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C1AF9"/>
    <w:rPr>
      <w:rFonts w:ascii="Consolas" w:hAnsi="Consolas"/>
      <w:sz w:val="20"/>
      <w:szCs w:val="20"/>
    </w:rPr>
  </w:style>
  <w:style w:type="table" w:styleId="Gittertabel1-lys">
    <w:name w:val="Grid Table 1 Light"/>
    <w:basedOn w:val="Tabel-Normal"/>
    <w:uiPriority w:val="9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CC1A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9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C1A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C1AF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C1AF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C1AF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C1AF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C1AF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C1AF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C1A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C1AF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C1AF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C1AF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C1AF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C1AF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C1AF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CC1AF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C1AF9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C1AF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C1AF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C1AF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C1AF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C1AF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C1AF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C1AF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C1AF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C1AF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C1AF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C1AF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C1AF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C1AF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C1AF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C1AF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C1AF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C1AF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C1AF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C1AF9"/>
    <w:pPr>
      <w:spacing w:after="100"/>
      <w:ind w:left="1760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C1AF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C1AF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C1AF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C1AF9"/>
    <w:rPr>
      <w:b/>
      <w:bCs/>
      <w:sz w:val="20"/>
      <w:szCs w:val="20"/>
    </w:rPr>
  </w:style>
  <w:style w:type="paragraph" w:styleId="Liste4">
    <w:name w:val="List 4"/>
    <w:basedOn w:val="Normal"/>
    <w:uiPriority w:val="99"/>
    <w:semiHidden/>
    <w:unhideWhenUsed/>
    <w:rsid w:val="00CC1AF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C1AF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CC1AF9"/>
    <w:pPr>
      <w:spacing w:after="0"/>
    </w:pPr>
  </w:style>
  <w:style w:type="table" w:styleId="Listetabel1-lys">
    <w:name w:val="List Table 1 Light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C1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C1AF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C1A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C1A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C1A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C1A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C1A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C1A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C1A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C1A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C1AF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C1AF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C1AF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C1AF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C1AF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C1AF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C1A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C1AF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C1AF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C1AF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C1AF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C1AF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C1AF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C1AF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C1AF9"/>
  </w:style>
  <w:style w:type="paragraph" w:styleId="Makrotekst">
    <w:name w:val="macro"/>
    <w:link w:val="MakrotekstTegn"/>
    <w:uiPriority w:val="99"/>
    <w:semiHidden/>
    <w:unhideWhenUsed/>
    <w:rsid w:val="00CC1A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C1AF9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1AF9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CC1AF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1AF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C1AF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C1AF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C1AF9"/>
  </w:style>
  <w:style w:type="paragraph" w:styleId="Opstilling-forts4">
    <w:name w:val="List Continue 4"/>
    <w:basedOn w:val="Normal"/>
    <w:uiPriority w:val="99"/>
    <w:semiHidden/>
    <w:unhideWhenUsed/>
    <w:rsid w:val="00CC1AF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C1AF9"/>
    <w:pPr>
      <w:spacing w:after="120"/>
      <w:ind w:left="1415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C1AF9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C1AF9"/>
    <w:pPr>
      <w:numPr>
        <w:numId w:val="17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C1AF9"/>
    <w:pPr>
      <w:numPr>
        <w:numId w:val="18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C1AF9"/>
    <w:pPr>
      <w:numPr>
        <w:numId w:val="19"/>
      </w:numPr>
      <w:contextualSpacing/>
    </w:pPr>
  </w:style>
  <w:style w:type="paragraph" w:styleId="Sidefod">
    <w:name w:val="footer"/>
    <w:basedOn w:val="Normal"/>
    <w:link w:val="SidefodTegn"/>
    <w:uiPriority w:val="99"/>
    <w:semiHidden/>
    <w:unhideWhenUsed/>
    <w:rsid w:val="00CC1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C1AF9"/>
  </w:style>
  <w:style w:type="paragraph" w:styleId="Sidehoved">
    <w:name w:val="header"/>
    <w:basedOn w:val="Normal"/>
    <w:link w:val="SidehovedTegn"/>
    <w:uiPriority w:val="99"/>
    <w:semiHidden/>
    <w:unhideWhenUsed/>
    <w:rsid w:val="00CC1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C1AF9"/>
  </w:style>
  <w:style w:type="paragraph" w:styleId="Sluthilsen">
    <w:name w:val="Closing"/>
    <w:basedOn w:val="Normal"/>
    <w:link w:val="SluthilsenTegn"/>
    <w:uiPriority w:val="99"/>
    <w:semiHidden/>
    <w:unhideWhenUsed/>
    <w:rsid w:val="00CC1AF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C1AF9"/>
  </w:style>
  <w:style w:type="paragraph" w:styleId="Slutnotetekst">
    <w:name w:val="endnote text"/>
    <w:basedOn w:val="Normal"/>
    <w:link w:val="SlutnotetekstTegn"/>
    <w:uiPriority w:val="99"/>
    <w:semiHidden/>
    <w:unhideWhenUsed/>
    <w:rsid w:val="00CC1AF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C1AF9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C1AF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C1AF9"/>
  </w:style>
  <w:style w:type="paragraph" w:styleId="Strktcitat">
    <w:name w:val="Intense Quote"/>
    <w:basedOn w:val="Normal"/>
    <w:next w:val="Normal"/>
    <w:link w:val="StrktcitatTegn"/>
    <w:uiPriority w:val="30"/>
    <w:qFormat/>
    <w:rsid w:val="00CC1AF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1AF9"/>
    <w:rPr>
      <w:i/>
      <w:iCs/>
      <w:color w:val="4F81BD" w:themeColor="accent1"/>
    </w:rPr>
  </w:style>
  <w:style w:type="table" w:styleId="Tabel-3D-effekter1">
    <w:name w:val="Table 3D effects 1"/>
    <w:basedOn w:val="Tabel-Normal"/>
    <w:uiPriority w:val="99"/>
    <w:semiHidden/>
    <w:unhideWhenUsed/>
    <w:rsid w:val="00CC1AF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C1AF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C1A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C1AF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C1AF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C1AF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C1A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C1AF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C1AF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C1AF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CC1AF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C1AF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C1AF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C1AF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C1A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C1A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C1AF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C1A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C1AF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C1AF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C1AF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C1AF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C1AF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C1AF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CC1AF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C1AF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C1AF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C1A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C1AF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C1AF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C1AF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C1AF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C1AF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C1AF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CC1AF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C1AF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C1AF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C1AF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C1AF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CC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C1AF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C1AF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C1AF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CC1A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CC1AF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C1AF9"/>
  </w:style>
  <w:style w:type="paragraph" w:styleId="Undertitel">
    <w:name w:val="Subtitle"/>
    <w:basedOn w:val="Normal"/>
    <w:next w:val="Normal"/>
    <w:link w:val="UndertitelTegn"/>
    <w:uiPriority w:val="11"/>
    <w:qFormat/>
    <w:rsid w:val="00CC1AF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1AF9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50F499CACEE7F46957461059CC529EC" ma:contentTypeVersion="5" ma:contentTypeDescription="GetOrganized dokument" ma:contentTypeScope="" ma:versionID="7d781fa9038ad7b400ca0d8f571c7df0">
  <xsd:schema xmlns:xsd="http://www.w3.org/2001/XMLSchema" xmlns:xs="http://www.w3.org/2001/XMLSchema" xmlns:p="http://schemas.microsoft.com/office/2006/metadata/properties" xmlns:ns1="http://schemas.microsoft.com/sharepoint/v3" xmlns:ns2="FEF7CBE6-8AEB-49D4-89DE-FA832C84ED8E" xmlns:ns3="fef7cbe6-8aeb-49d4-89de-fa832c84ed8e" targetNamespace="http://schemas.microsoft.com/office/2006/metadata/properties" ma:root="true" ma:fieldsID="98df5c40b4116c6e5c5c09fc15cce088" ns1:_="" ns2:_="" ns3:_="">
    <xsd:import namespace="http://schemas.microsoft.com/sharepoint/v3"/>
    <xsd:import namespace="FEF7CBE6-8AEB-49D4-89DE-FA832C84ED8E"/>
    <xsd:import namespace="fef7cbe6-8aeb-49d4-89de-fa832c84ed8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lassification" minOccurs="0"/>
                <xsd:element ref="ns3:Recipient" minOccurs="0"/>
                <xsd:element ref="ns3:Sender" minOccurs="0"/>
                <xsd:element ref="ns3:Date" minOccurs="0"/>
                <xsd:element ref="ns3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dacc4360-2e09-4c4f-97aa-aad81c8c00d0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dacc4360-2e09-4c4f-97aa-aad81c8c00d0}" ma:internalName="Sender" ma:showField="Email">
      <xsd:simpleType>
        <xsd:restriction base="dms:Lookup"/>
      </xsd:simpleType>
    </xsd:element>
    <xsd:element name="Date" ma:index="47" nillable="true" ma:displayName="Modtaget dato" ma:format="DateTime" ma:internalName="Date">
      <xsd:simpleType>
        <xsd:restriction base="dms:DateTime"/>
      </xsd:simpleType>
    </xsd:element>
    <xsd:element name="CCMMeetingCaseOwner" ma:index="48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FEF7CBE6-8AEB-49D4-89DE-FA832C84ED8E" xsi:nil="true"/>
    <CCMCognitiveType xmlns="http://schemas.microsoft.com/sharepoint/v3" xsi:nil="true"/>
    <DocumentDescription xmlns="FEF7CBE6-8AEB-49D4-89DE-FA832C84ED8E" xsi:nil="true"/>
    <AgendaStatusIcon xmlns="FEF7CBE6-8AEB-49D4-89DE-FA832C84ED8E" xsi:nil="true"/>
    <CCMMeetingCaseLink xmlns="FEF7CBE6-8AEB-49D4-89DE-FA832C84ED8E">
      <Url xsi:nil="true"/>
      <Description xsi:nil="true"/>
    </CCMMeetingCaseLink>
    <CCMAgendaItemId xmlns="FEF7CBE6-8AEB-49D4-89DE-FA832C84ED8E" xsi:nil="true"/>
    <CCMDocumentReadIndicator xmlns="http://schemas.microsoft.com/sharepoint/v3" xsi:nil="true"/>
    <CCMMeetingCaseId xmlns="FEF7CBE6-8AEB-49D4-89DE-FA832C84ED8E" xsi:nil="true"/>
    <Sender xmlns="fef7cbe6-8aeb-49d4-89de-fa832c84ed8e" xsi:nil="true"/>
    <Date xmlns="fef7cbe6-8aeb-49d4-89de-fa832c84ed8e" xsi:nil="true"/>
    <CCMAgendaDocumentStatus xmlns="FEF7CBE6-8AEB-49D4-89DE-FA832C84ED8E" xsi:nil="true"/>
    <CCMMeetingCaseOwner xmlns="fef7cbe6-8aeb-49d4-89de-fa832c84ed8e">
      <UserInfo>
        <DisplayName/>
        <AccountId xsi:nil="true"/>
        <AccountType/>
      </UserInfo>
    </CCMMeetingCaseOwner>
    <Classification xmlns="fef7cbe6-8aeb-49d4-89de-fa832c84ed8e" xsi:nil="true"/>
    <Dokumenttype xmlns="FEF7CBE6-8AEB-49D4-89DE-FA832C84ED8E">Notat</Dokumenttype>
    <CCMMeetingCaseInstanceId xmlns="FEF7CBE6-8AEB-49D4-89DE-FA832C84ED8E" xsi:nil="true"/>
    <Recipient xmlns="fef7cbe6-8aeb-49d4-89de-fa832c84ed8e"/>
    <CCMMetadataExtractionStatus xmlns="http://schemas.microsoft.com/sharepoint/v3">CCMPageCount:InProgress;CCMCommentCount:InProgress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5</CCMPageCount>
    <DocID xmlns="http://schemas.microsoft.com/sharepoint/v3">3683033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CMTemplateID xmlns="http://schemas.microsoft.com/sharepoint/v3">0</CCMTemplateID>
    <CaseID xmlns="http://schemas.microsoft.com/sharepoint/v3">SAG-2025-02579</CaseID>
    <RegistrationDate xmlns="http://schemas.microsoft.com/sharepoint/v3" xsi:nil="true"/>
    <CaseRecordNumber xmlns="http://schemas.microsoft.com/sharepoint/v3">0</CaseRecordNumber>
    <CCMOriginalDocID xmlns="http://schemas.microsoft.com/sharepoint/v3">0</CCMOriginalDocID>
    <CCMPreviewAnnotationsTasks xmlns="http://schemas.microsoft.com/sharepoint/v3" xsi:nil="true"/>
    <CCMTemplateName xmlns="http://schemas.microsoft.com/sharepoint/v3" xsi:nil="true"/>
    <Related xmlns="http://schemas.microsoft.com/sharepoint/v3">false</Related>
    <CCMVisualId xmlns="http://schemas.microsoft.com/sharepoint/v3">SAG-2025-02579</CCMVisualId>
    <CCMSystemID xmlns="http://schemas.microsoft.com/sharepoint/v3">ca7dc1c5-fc98-48bd-8345-b1ffede9fa82</CCMSystemID>
    <WasEncrypted xmlns="http://schemas.microsoft.com/sharepoint/v3">false</WasEncrypted>
    <WasSigned xmlns="http://schemas.microsoft.com/sharepoint/v3">false</WasSigned>
    <CCMOnlineStatus xmlns="http://schemas.microsoft.com/sharepoint/v3" xsi:nil="true"/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D426D7-44D0-4DD9-AC72-01313DD76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F7CBE6-8AEB-49D4-89DE-FA832C84ED8E"/>
    <ds:schemaRef ds:uri="fef7cbe6-8aeb-49d4-89de-fa832c84e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3E32C-0EF9-41CC-9148-838FA28AB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AF145-126B-441F-A8C3-32D3BB2A5E32}">
  <ds:schemaRefs>
    <ds:schemaRef ds:uri="http://purl.org/dc/elements/1.1/"/>
    <ds:schemaRef ds:uri="http://schemas.openxmlformats.org/package/2006/metadata/core-properties"/>
    <ds:schemaRef ds:uri="http://www.w3.org/XML/1998/namespace"/>
    <ds:schemaRef ds:uri="fef7cbe6-8aeb-49d4-89de-fa832c84ed8e"/>
    <ds:schemaRef ds:uri="http://purl.org/dc/dcmitype/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FEF7CBE6-8AEB-49D4-89DE-FA832C84ED8E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f4425949-cceb-4bd3-9014-e18ddf8647b1}" enabled="1" method="Standard" siteId="{ec8d8edf-0476-40ca-88fd-f40ff0a1e6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732</Words>
  <Characters>5709</Characters>
  <Application>Microsoft Office Word</Application>
  <DocSecurity>0</DocSecurity>
  <Lines>132</Lines>
  <Paragraphs>83</Paragraphs>
  <ScaleCrop>false</ScaleCrop>
  <Manager/>
  <Company/>
  <LinksUpToDate>false</LinksUpToDate>
  <CharactersWithSpaces>6418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Disposition til procedure for leverandørstyring 5-3</dc:title>
  <dc:subject/>
  <dc:creator>python-docx</dc:creator>
  <cp:keywords/>
  <dc:description>generated by python-docx</dc:description>
  <cp:lastModifiedBy>Caroline Cecilie von Düring Lausen</cp:lastModifiedBy>
  <cp:revision>10</cp:revision>
  <dcterms:created xsi:type="dcterms:W3CDTF">2026-03-05T13:22:00Z</dcterms:created>
  <dcterms:modified xsi:type="dcterms:W3CDTF">2026-04-06T08:12:00Z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0x010100AC085CFC53BC46CEA2EADE194AD9D48200650F499CACEE7F46957461059CC529EC</vt:lpwstr>
  </property>
  <property fmtid="{D5CDD505-2E9C-101B-9397-08002B2CF9AE}" pid="3" name="MediaServiceImageTags">
    <vt:lpwstr/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TemplateUrl">
    <vt:lpwstr/>
  </property>
  <property fmtid="{D5CDD505-2E9C-101B-9397-08002B2CF9AE}" pid="10" name="CCMIsSharedOnOneDrive">
    <vt:bool>false</vt:bool>
  </property>
  <property fmtid="{D5CDD505-2E9C-101B-9397-08002B2CF9AE}" pid="11" name="CCMSystem">
    <vt:lpwstr> </vt:lpwstr>
  </property>
  <property fmtid="{D5CDD505-2E9C-101B-9397-08002B2CF9AE}" pid="12" name="CCMEventContext_DocumentTimelineUpdatingEvent">
    <vt:lpwstr>172f03fc-6362-4bc5-ae29-0ad5d01d257b</vt:lpwstr>
  </property>
  <property fmtid="{D5CDD505-2E9C-101B-9397-08002B2CF9AE}" pid="13" name="CCMCommunication">
    <vt:lpwstr/>
  </property>
</Properties>
</file>